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A6E7" w14:textId="44382CEC" w:rsidR="00FB5CBE" w:rsidRDefault="00FB5CBE" w:rsidP="00FB5CB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A20305A" wp14:editId="7FEBC5A2">
            <wp:extent cx="2477647" cy="667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Logo-L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647" cy="66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79966" w14:textId="77777777" w:rsidR="00FB5CBE" w:rsidRDefault="00FB5CBE">
      <w:pPr>
        <w:rPr>
          <w:rFonts w:ascii="Times New Roman" w:hAnsi="Times New Roman" w:cs="Times New Roman"/>
        </w:rPr>
      </w:pPr>
    </w:p>
    <w:p w14:paraId="3274C1B6" w14:textId="77777777" w:rsidR="00FB5CBE" w:rsidRDefault="00FB5CBE">
      <w:pPr>
        <w:rPr>
          <w:rFonts w:ascii="Times New Roman" w:hAnsi="Times New Roman" w:cs="Times New Roman"/>
        </w:rPr>
      </w:pPr>
    </w:p>
    <w:p w14:paraId="19E1DFF6" w14:textId="77777777" w:rsidR="00672DBD" w:rsidRDefault="00565344">
      <w:pPr>
        <w:rPr>
          <w:rFonts w:ascii="Times New Roman" w:hAnsi="Times New Roman" w:cs="Times New Roman"/>
        </w:rPr>
      </w:pPr>
      <w:r w:rsidRPr="00DC50BE">
        <w:rPr>
          <w:rFonts w:ascii="Times New Roman" w:hAnsi="Times New Roman" w:cs="Times New Roman"/>
        </w:rPr>
        <w:t xml:space="preserve">ENROLL NOW! EECLD 6002: Essential Linguistics: </w:t>
      </w:r>
      <w:r w:rsidR="0016652A" w:rsidRPr="00DC50BE">
        <w:rPr>
          <w:rFonts w:ascii="Times New Roman" w:hAnsi="Times New Roman" w:cs="Times New Roman"/>
        </w:rPr>
        <w:t>What Every Teacher Needs to Know About Language</w:t>
      </w:r>
    </w:p>
    <w:p w14:paraId="0959A53B" w14:textId="77777777" w:rsidR="0016652A" w:rsidRDefault="0016652A"/>
    <w:p w14:paraId="4AC24FD6" w14:textId="77777777" w:rsidR="00FB5CBE" w:rsidRDefault="0016652A">
      <w:pPr>
        <w:rPr>
          <w:rFonts w:ascii="Times New Roman" w:hAnsi="Times New Roman" w:cs="Times New Roman"/>
        </w:rPr>
      </w:pPr>
      <w:r w:rsidRPr="00A0790E">
        <w:rPr>
          <w:rFonts w:ascii="Times New Roman" w:hAnsi="Times New Roman" w:cs="Times New Roman"/>
        </w:rPr>
        <w:t xml:space="preserve">Are you interested in deepening your understanding of language </w:t>
      </w:r>
      <w:r w:rsidR="00A0790E" w:rsidRPr="00A0790E">
        <w:rPr>
          <w:rFonts w:ascii="Times New Roman" w:hAnsi="Times New Roman" w:cs="Times New Roman"/>
        </w:rPr>
        <w:t xml:space="preserve">to be a more effective teacher? </w:t>
      </w:r>
    </w:p>
    <w:p w14:paraId="3FA38FFF" w14:textId="77777777" w:rsidR="00FB5CBE" w:rsidRDefault="00FB5CBE">
      <w:pPr>
        <w:rPr>
          <w:rFonts w:ascii="Times New Roman" w:hAnsi="Times New Roman" w:cs="Times New Roman"/>
        </w:rPr>
      </w:pPr>
    </w:p>
    <w:p w14:paraId="4F247923" w14:textId="67341868" w:rsidR="0016652A" w:rsidRDefault="00FB5CBE">
      <w:pPr>
        <w:rPr>
          <w:rFonts w:ascii="Times New Roman" w:hAnsi="Times New Roman" w:cs="Times New Roman"/>
        </w:rPr>
      </w:pPr>
      <w:r w:rsidRPr="000712CD">
        <w:rPr>
          <w:rFonts w:ascii="Times New Roman" w:hAnsi="Times New Roman"/>
        </w:rPr>
        <w:t xml:space="preserve">This course takes a practical approach to the study of linguistics and of English </w:t>
      </w:r>
      <w:r w:rsidRPr="000712CD">
        <w:rPr>
          <w:rFonts w:ascii="Times New Roman" w:hAnsi="Times New Roman"/>
          <w:i/>
        </w:rPr>
        <w:t xml:space="preserve">as a new language </w:t>
      </w:r>
      <w:r w:rsidRPr="000712CD">
        <w:rPr>
          <w:rFonts w:ascii="Times New Roman" w:hAnsi="Times New Roman"/>
        </w:rPr>
        <w:t xml:space="preserve">with implications for teaching reading, writing, </w:t>
      </w:r>
      <w:r>
        <w:rPr>
          <w:rFonts w:ascii="Times New Roman" w:hAnsi="Times New Roman"/>
        </w:rPr>
        <w:t xml:space="preserve">content knowledge, </w:t>
      </w:r>
      <w:r w:rsidRPr="000712CD">
        <w:rPr>
          <w:rFonts w:ascii="Times New Roman" w:hAnsi="Times New Roman"/>
        </w:rPr>
        <w:t xml:space="preserve">and grammar in monolingual or multilingual contexts. </w:t>
      </w:r>
      <w:r w:rsidR="00A0790E" w:rsidRPr="00A0790E">
        <w:rPr>
          <w:rFonts w:ascii="Times New Roman" w:hAnsi="Times New Roman" w:cs="Times New Roman"/>
        </w:rPr>
        <w:t>The basic nature of language, oral and written language, language systems, language variation</w:t>
      </w:r>
      <w:r w:rsidR="008A1883">
        <w:rPr>
          <w:rFonts w:ascii="Times New Roman" w:hAnsi="Times New Roman" w:cs="Times New Roman"/>
        </w:rPr>
        <w:t xml:space="preserve"> and</w:t>
      </w:r>
      <w:r w:rsidR="00A0790E" w:rsidRPr="00A0790E">
        <w:rPr>
          <w:rFonts w:ascii="Times New Roman" w:hAnsi="Times New Roman" w:cs="Times New Roman"/>
        </w:rPr>
        <w:t xml:space="preserve"> change, and the relations of language to soci</w:t>
      </w:r>
      <w:r w:rsidR="00DC50BE">
        <w:rPr>
          <w:rFonts w:ascii="Times New Roman" w:hAnsi="Times New Roman" w:cs="Times New Roman"/>
        </w:rPr>
        <w:t xml:space="preserve">ety and culture are explored. </w:t>
      </w:r>
      <w:r w:rsidR="00A0790E">
        <w:rPr>
          <w:rFonts w:ascii="Times New Roman" w:hAnsi="Times New Roman" w:cs="Times New Roman"/>
        </w:rPr>
        <w:t>Course participants have the opportunity to select from a list of required texts</w:t>
      </w:r>
      <w:r w:rsidR="00DC50BE">
        <w:rPr>
          <w:rFonts w:ascii="Times New Roman" w:hAnsi="Times New Roman" w:cs="Times New Roman"/>
        </w:rPr>
        <w:t>, compare a second language to English,</w:t>
      </w:r>
      <w:r w:rsidR="00A0790E">
        <w:rPr>
          <w:rFonts w:ascii="Times New Roman" w:hAnsi="Times New Roman" w:cs="Times New Roman"/>
        </w:rPr>
        <w:t xml:space="preserve"> and pursue a language interest specific to their teaching to customize course learning to their current or desired classroom context.</w:t>
      </w:r>
      <w:r w:rsidR="00DC50BE">
        <w:rPr>
          <w:rFonts w:ascii="Times New Roman" w:hAnsi="Times New Roman" w:cs="Times New Roman"/>
        </w:rPr>
        <w:t xml:space="preserve">  </w:t>
      </w:r>
    </w:p>
    <w:p w14:paraId="4548101A" w14:textId="77777777" w:rsidR="00DC50BE" w:rsidRDefault="00DC50BE">
      <w:pPr>
        <w:rPr>
          <w:rFonts w:ascii="Times New Roman" w:hAnsi="Times New Roman" w:cs="Times New Roman"/>
        </w:rPr>
      </w:pPr>
    </w:p>
    <w:p w14:paraId="789E8DDC" w14:textId="77777777" w:rsidR="008A1883" w:rsidRPr="008A1883" w:rsidRDefault="00DC5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course is required in the ESL, Reading Specialist, and Language &amp; Literacy programs, so it also can serve as the first step toward adding a specialized teaching license if you are considering adding an additional certification.</w:t>
      </w:r>
    </w:p>
    <w:p w14:paraId="75B517A5" w14:textId="77777777" w:rsidR="00A0790E" w:rsidRDefault="00A0790E" w:rsidP="00A0790E">
      <w:pPr>
        <w:rPr>
          <w:rFonts w:ascii="Times New Roman" w:hAnsi="Times New Roman" w:cs="Times New Roman"/>
          <w:b/>
        </w:rPr>
      </w:pPr>
    </w:p>
    <w:p w14:paraId="3F591658" w14:textId="77777777" w:rsidR="00A0790E" w:rsidRPr="00A0790E" w:rsidRDefault="00A0790E" w:rsidP="00A0790E">
      <w:pPr>
        <w:rPr>
          <w:rFonts w:ascii="Times New Roman" w:hAnsi="Times New Roman" w:cs="Times New Roman"/>
          <w:b/>
          <w:bCs/>
        </w:rPr>
      </w:pPr>
      <w:r w:rsidRPr="00A0790E">
        <w:rPr>
          <w:rFonts w:ascii="Times New Roman" w:hAnsi="Times New Roman" w:cs="Times New Roman"/>
          <w:b/>
        </w:rPr>
        <w:t>EECLD 6</w:t>
      </w:r>
      <w:r w:rsidR="00DC50BE">
        <w:rPr>
          <w:rFonts w:ascii="Times New Roman" w:hAnsi="Times New Roman" w:cs="Times New Roman"/>
          <w:b/>
        </w:rPr>
        <w:t xml:space="preserve">002: </w:t>
      </w:r>
      <w:r w:rsidRPr="00A0790E">
        <w:rPr>
          <w:rFonts w:ascii="Times New Roman" w:hAnsi="Times New Roman" w:cs="Times New Roman"/>
          <w:b/>
        </w:rPr>
        <w:t xml:space="preserve">Essential Linguistics: </w:t>
      </w:r>
      <w:r w:rsidRPr="00A0790E">
        <w:rPr>
          <w:rFonts w:ascii="Times New Roman" w:hAnsi="Times New Roman" w:cs="Times New Roman"/>
          <w:b/>
          <w:bCs/>
        </w:rPr>
        <w:t>What Every Teacher Needs to Know About Language</w:t>
      </w:r>
    </w:p>
    <w:p w14:paraId="57BAFC1E" w14:textId="77777777" w:rsidR="0016652A" w:rsidRDefault="0016652A"/>
    <w:p w14:paraId="3B66F60C" w14:textId="43DAC38C" w:rsidR="0016652A" w:rsidRDefault="0016652A">
      <w:pPr>
        <w:rPr>
          <w:rFonts w:ascii="Times New Roman" w:hAnsi="Times New Roman"/>
        </w:rPr>
      </w:pPr>
      <w:r>
        <w:rPr>
          <w:rFonts w:ascii="Times New Roman" w:hAnsi="Times New Roman"/>
        </w:rPr>
        <w:t>4:00-6:30pm on Tuesdays, 9/1</w:t>
      </w:r>
      <w:r w:rsidR="006C4FD8">
        <w:rPr>
          <w:rFonts w:ascii="Times New Roman" w:hAnsi="Times New Roman"/>
        </w:rPr>
        <w:t>1</w:t>
      </w:r>
      <w:r>
        <w:rPr>
          <w:rFonts w:ascii="Times New Roman" w:hAnsi="Times New Roman"/>
        </w:rPr>
        <w:t>-12/1</w:t>
      </w:r>
      <w:r w:rsidR="006C4FD8">
        <w:rPr>
          <w:rFonts w:ascii="Times New Roman" w:hAnsi="Times New Roman"/>
        </w:rPr>
        <w:t>8</w:t>
      </w:r>
    </w:p>
    <w:p w14:paraId="77F9FA74" w14:textId="77777777" w:rsidR="00DC50BE" w:rsidRDefault="00DC50BE">
      <w:pPr>
        <w:rPr>
          <w:rFonts w:ascii="Times New Roman" w:hAnsi="Times New Roman"/>
        </w:rPr>
      </w:pPr>
    </w:p>
    <w:p w14:paraId="14A35263" w14:textId="53ED9472" w:rsidR="00DC50BE" w:rsidRPr="00FB5CBE" w:rsidRDefault="00E415A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Course Instructor, Dr. Laura </w:t>
      </w:r>
      <w:proofErr w:type="spellStart"/>
      <w:r>
        <w:rPr>
          <w:rFonts w:ascii="Times New Roman" w:hAnsi="Times New Roman"/>
        </w:rPr>
        <w:t>Schall-Leckrone</w:t>
      </w:r>
      <w:proofErr w:type="spellEnd"/>
      <w:r>
        <w:rPr>
          <w:rFonts w:ascii="Times New Roman" w:hAnsi="Times New Roman"/>
        </w:rPr>
        <w:t xml:space="preserve">, Associate Professor, Director of TESOL and Bilingual Education, </w:t>
      </w:r>
      <w:hyperlink r:id="rId6" w:history="1">
        <w:r w:rsidRPr="000904BB">
          <w:rPr>
            <w:rStyle w:val="Hyperlink"/>
            <w:rFonts w:ascii="Times New Roman" w:hAnsi="Times New Roman"/>
          </w:rPr>
          <w:t>lschalll@lesley.edu</w:t>
        </w:r>
      </w:hyperlink>
      <w:r w:rsidR="00FB5CBE">
        <w:rPr>
          <w:rStyle w:val="Hyperlink"/>
          <w:rFonts w:ascii="Times New Roman" w:hAnsi="Times New Roman"/>
          <w:color w:val="7030A0"/>
          <w:u w:val="none"/>
        </w:rPr>
        <w:t xml:space="preserve"> </w:t>
      </w:r>
      <w:r w:rsidR="00FB5CBE" w:rsidRPr="00FB5CBE">
        <w:rPr>
          <w:rStyle w:val="Hyperlink"/>
          <w:rFonts w:ascii="Times New Roman" w:hAnsi="Times New Roman"/>
          <w:color w:val="000000" w:themeColor="text1"/>
          <w:u w:val="none"/>
        </w:rPr>
        <w:t>or (</w:t>
      </w:r>
      <w:proofErr w:type="gramStart"/>
      <w:r w:rsidR="00FB5CBE" w:rsidRPr="00FB5CBE">
        <w:rPr>
          <w:rStyle w:val="Hyperlink"/>
          <w:rFonts w:ascii="Times New Roman" w:hAnsi="Times New Roman"/>
          <w:color w:val="000000" w:themeColor="text1"/>
          <w:u w:val="none"/>
        </w:rPr>
        <w:t>617)349</w:t>
      </w:r>
      <w:proofErr w:type="gramEnd"/>
      <w:r w:rsidR="00FB5CBE" w:rsidRPr="00FB5CBE">
        <w:rPr>
          <w:rStyle w:val="Hyperlink"/>
          <w:rFonts w:ascii="Times New Roman" w:hAnsi="Times New Roman"/>
          <w:color w:val="000000" w:themeColor="text1"/>
          <w:u w:val="none"/>
        </w:rPr>
        <w:t>-8957.</w:t>
      </w:r>
    </w:p>
    <w:p w14:paraId="26144ED6" w14:textId="77777777" w:rsidR="00E415AE" w:rsidRDefault="00E415AE">
      <w:pPr>
        <w:rPr>
          <w:rFonts w:ascii="Times New Roman" w:hAnsi="Times New Roman"/>
        </w:rPr>
      </w:pPr>
    </w:p>
    <w:p w14:paraId="7BBAD637" w14:textId="0FE2A8A8" w:rsidR="00E415AE" w:rsidRDefault="00E415AE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contact Laura with any questions or if you would like to preview the course syllabus.</w:t>
      </w:r>
    </w:p>
    <w:p w14:paraId="688CFC9E" w14:textId="77777777" w:rsidR="00E415AE" w:rsidRDefault="00E415AE">
      <w:pPr>
        <w:rPr>
          <w:rFonts w:ascii="Times New Roman" w:hAnsi="Times New Roman"/>
        </w:rPr>
      </w:pPr>
    </w:p>
    <w:p w14:paraId="19390240" w14:textId="3B18113D" w:rsidR="00E415AE" w:rsidRDefault="00E415AE">
      <w:r>
        <w:rPr>
          <w:rFonts w:ascii="Times New Roman" w:hAnsi="Times New Roman"/>
        </w:rPr>
        <w:t>Thank you!</w:t>
      </w:r>
    </w:p>
    <w:sectPr w:rsidR="00E415AE" w:rsidSect="001C66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44"/>
    <w:rsid w:val="0016652A"/>
    <w:rsid w:val="001C663D"/>
    <w:rsid w:val="0020020F"/>
    <w:rsid w:val="003377A0"/>
    <w:rsid w:val="003A2A6A"/>
    <w:rsid w:val="00565344"/>
    <w:rsid w:val="00672DBD"/>
    <w:rsid w:val="006C4FD8"/>
    <w:rsid w:val="008A1883"/>
    <w:rsid w:val="00A0790E"/>
    <w:rsid w:val="00DC50BE"/>
    <w:rsid w:val="00E415AE"/>
    <w:rsid w:val="00EF3317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87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lschalll@les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Macintosh Word</Application>
  <DocSecurity>0</DocSecurity>
  <Lines>10</Lines>
  <Paragraphs>2</Paragraphs>
  <ScaleCrop>false</ScaleCrop>
  <Company>Lesley University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Schall-Leckrone</dc:creator>
  <cp:keywords/>
  <dc:description/>
  <cp:lastModifiedBy>Phyllis Hardy</cp:lastModifiedBy>
  <cp:revision>2</cp:revision>
  <dcterms:created xsi:type="dcterms:W3CDTF">2018-07-17T13:10:00Z</dcterms:created>
  <dcterms:modified xsi:type="dcterms:W3CDTF">2018-07-17T13:10:00Z</dcterms:modified>
</cp:coreProperties>
</file>