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5B22A" w14:textId="77777777" w:rsidR="006E3E74" w:rsidRDefault="00785D3D">
      <w:pPr>
        <w:pStyle w:val="Normal1"/>
        <w:jc w:val="center"/>
        <w:rPr>
          <w:b/>
          <w:sz w:val="48"/>
          <w:szCs w:val="48"/>
        </w:rPr>
      </w:pPr>
      <w:r>
        <w:rPr>
          <w:b/>
          <w:sz w:val="48"/>
          <w:szCs w:val="48"/>
        </w:rPr>
        <w:t xml:space="preserve">The Seal of </w:t>
      </w:r>
      <w:proofErr w:type="spellStart"/>
      <w:r>
        <w:rPr>
          <w:b/>
          <w:sz w:val="48"/>
          <w:szCs w:val="48"/>
        </w:rPr>
        <w:t>Biliteracy</w:t>
      </w:r>
      <w:proofErr w:type="spellEnd"/>
      <w:r>
        <w:rPr>
          <w:b/>
          <w:sz w:val="48"/>
          <w:szCs w:val="48"/>
        </w:rPr>
        <w:t xml:space="preserve">: </w:t>
      </w:r>
    </w:p>
    <w:p w14:paraId="6710B46C" w14:textId="77777777" w:rsidR="006E3E74" w:rsidRDefault="00785D3D">
      <w:pPr>
        <w:pStyle w:val="Normal1"/>
        <w:jc w:val="center"/>
        <w:rPr>
          <w:b/>
          <w:sz w:val="48"/>
          <w:szCs w:val="48"/>
        </w:rPr>
      </w:pPr>
      <w:r>
        <w:rPr>
          <w:b/>
          <w:sz w:val="48"/>
          <w:szCs w:val="48"/>
        </w:rPr>
        <w:t>The Massachusetts Model of Collaboration</w:t>
      </w:r>
    </w:p>
    <w:p w14:paraId="06E671CC" w14:textId="77777777" w:rsidR="006E3E74" w:rsidRDefault="006E3E74">
      <w:pPr>
        <w:pStyle w:val="Normal1"/>
        <w:rPr>
          <w:b/>
        </w:rPr>
      </w:pPr>
    </w:p>
    <w:p w14:paraId="51A85B6D" w14:textId="77777777" w:rsidR="006E3E74" w:rsidRDefault="006E3E74">
      <w:pPr>
        <w:pStyle w:val="Normal1"/>
      </w:pPr>
    </w:p>
    <w:p w14:paraId="42C846E7" w14:textId="2F7E175C" w:rsidR="006E3E74" w:rsidRPr="00721F62" w:rsidRDefault="00785D3D" w:rsidP="00721F62">
      <w:pPr>
        <w:pStyle w:val="Normal1"/>
        <w:jc w:val="center"/>
        <w:rPr>
          <w:b/>
          <w:sz w:val="48"/>
          <w:szCs w:val="48"/>
        </w:rPr>
      </w:pPr>
      <w:r w:rsidRPr="00656FBC">
        <w:rPr>
          <w:b/>
          <w:sz w:val="40"/>
          <w:szCs w:val="40"/>
        </w:rPr>
        <w:t xml:space="preserve">Action Plan Discussion </w:t>
      </w:r>
      <w:r w:rsidR="00D1201B" w:rsidRPr="00656FBC">
        <w:rPr>
          <w:b/>
          <w:sz w:val="40"/>
          <w:szCs w:val="40"/>
        </w:rPr>
        <w:t>–</w:t>
      </w:r>
      <w:r w:rsidRPr="00656FBC">
        <w:rPr>
          <w:b/>
          <w:sz w:val="40"/>
          <w:szCs w:val="40"/>
        </w:rPr>
        <w:t xml:space="preserve"> Seal of </w:t>
      </w:r>
      <w:proofErr w:type="spellStart"/>
      <w:r w:rsidRPr="00656FBC">
        <w:rPr>
          <w:b/>
          <w:sz w:val="40"/>
          <w:szCs w:val="40"/>
        </w:rPr>
        <w:t>Biliteracy</w:t>
      </w:r>
      <w:proofErr w:type="spellEnd"/>
      <w:r w:rsidR="00656FBC" w:rsidRPr="00656FBC">
        <w:rPr>
          <w:b/>
          <w:sz w:val="40"/>
          <w:szCs w:val="40"/>
        </w:rPr>
        <w:t xml:space="preserve"> (</w:t>
      </w:r>
      <w:proofErr w:type="spellStart"/>
      <w:r w:rsidR="00656FBC" w:rsidRPr="00656FBC">
        <w:rPr>
          <w:b/>
          <w:sz w:val="40"/>
          <w:szCs w:val="40"/>
        </w:rPr>
        <w:t>SoBL</w:t>
      </w:r>
      <w:proofErr w:type="spellEnd"/>
      <w:r w:rsidR="00656FBC" w:rsidRPr="00656FBC">
        <w:rPr>
          <w:b/>
          <w:sz w:val="40"/>
          <w:szCs w:val="40"/>
        </w:rPr>
        <w:t>)</w:t>
      </w:r>
      <w:r>
        <w:rPr>
          <w:b/>
          <w:sz w:val="52"/>
          <w:szCs w:val="52"/>
        </w:rPr>
        <w:br/>
      </w:r>
      <w:r>
        <w:rPr>
          <w:b/>
          <w:sz w:val="28"/>
          <w:szCs w:val="28"/>
        </w:rPr>
        <w:t xml:space="preserve">Timeline and Guiding Questions </w:t>
      </w:r>
      <w:r w:rsidR="00B575B5">
        <w:rPr>
          <w:b/>
          <w:sz w:val="28"/>
          <w:szCs w:val="28"/>
        </w:rPr>
        <w:t xml:space="preserve">on </w:t>
      </w:r>
      <w:r>
        <w:rPr>
          <w:b/>
          <w:sz w:val="28"/>
          <w:szCs w:val="28"/>
        </w:rPr>
        <w:t xml:space="preserve">the Seal of </w:t>
      </w:r>
      <w:proofErr w:type="spellStart"/>
      <w:r>
        <w:rPr>
          <w:b/>
          <w:sz w:val="28"/>
          <w:szCs w:val="28"/>
        </w:rPr>
        <w:t>Biliteracy</w:t>
      </w:r>
      <w:proofErr w:type="spellEnd"/>
      <w:r>
        <w:rPr>
          <w:b/>
          <w:sz w:val="28"/>
          <w:szCs w:val="28"/>
        </w:rPr>
        <w:t xml:space="preserve"> for World Language, ESL, Immersion</w:t>
      </w:r>
      <w:r w:rsidR="00D1201B">
        <w:rPr>
          <w:b/>
          <w:sz w:val="28"/>
          <w:szCs w:val="28"/>
        </w:rPr>
        <w:t>,</w:t>
      </w:r>
      <w:r>
        <w:rPr>
          <w:b/>
          <w:sz w:val="28"/>
          <w:szCs w:val="28"/>
        </w:rPr>
        <w:t xml:space="preserve"> and Dual Language Teachers </w:t>
      </w:r>
    </w:p>
    <w:p w14:paraId="1854F1C0" w14:textId="77777777" w:rsidR="006E3E74" w:rsidRDefault="006E3E74">
      <w:pPr>
        <w:pStyle w:val="Normal1"/>
        <w:spacing w:line="276" w:lineRule="auto"/>
        <w:rPr>
          <w:rFonts w:ascii="Arial" w:eastAsia="Arial" w:hAnsi="Arial" w:cs="Arial"/>
          <w:b/>
          <w:sz w:val="22"/>
          <w:szCs w:val="22"/>
        </w:rPr>
      </w:pPr>
    </w:p>
    <w:p w14:paraId="3FDD5AB3" w14:textId="709551A8" w:rsidR="00785D3D" w:rsidRPr="00721F62" w:rsidRDefault="00656FBC">
      <w:pPr>
        <w:pStyle w:val="Normal1"/>
        <w:spacing w:line="276" w:lineRule="auto"/>
        <w:rPr>
          <w:rFonts w:ascii="Arial" w:eastAsia="Arial" w:hAnsi="Arial" w:cs="Arial"/>
          <w:sz w:val="22"/>
          <w:szCs w:val="22"/>
        </w:rPr>
      </w:pPr>
      <w:r>
        <w:rPr>
          <w:rFonts w:ascii="Arial" w:eastAsia="Arial" w:hAnsi="Arial" w:cs="Arial"/>
          <w:b/>
          <w:sz w:val="22"/>
          <w:szCs w:val="22"/>
        </w:rPr>
        <w:t>Identify</w:t>
      </w:r>
      <w:r w:rsidR="00785D3D">
        <w:rPr>
          <w:rFonts w:ascii="Arial" w:eastAsia="Arial" w:hAnsi="Arial" w:cs="Arial"/>
          <w:b/>
          <w:sz w:val="22"/>
          <w:szCs w:val="22"/>
        </w:rPr>
        <w:t xml:space="preserve"> your ISSUE</w:t>
      </w:r>
      <w:r w:rsidR="00785D3D">
        <w:rPr>
          <w:rFonts w:ascii="Arial" w:eastAsia="Arial" w:hAnsi="Arial" w:cs="Arial"/>
          <w:sz w:val="22"/>
          <w:szCs w:val="22"/>
        </w:rPr>
        <w:t xml:space="preserve">: Your </w:t>
      </w:r>
      <w:r w:rsidR="00785D3D">
        <w:rPr>
          <w:rFonts w:ascii="Arial" w:eastAsia="Arial" w:hAnsi="Arial" w:cs="Arial"/>
          <w:b/>
          <w:sz w:val="22"/>
          <w:szCs w:val="22"/>
        </w:rPr>
        <w:t xml:space="preserve">issue </w:t>
      </w:r>
      <w:r w:rsidR="00785D3D">
        <w:rPr>
          <w:rFonts w:ascii="Arial" w:eastAsia="Arial" w:hAnsi="Arial" w:cs="Arial"/>
          <w:sz w:val="22"/>
          <w:szCs w:val="22"/>
        </w:rPr>
        <w:t>should be specific and clear, align with your organization’s mission, and be realistically addressed through advocacy goal(s) within 1</w:t>
      </w:r>
      <w:r w:rsidR="00D1201B">
        <w:rPr>
          <w:rFonts w:ascii="Arial" w:eastAsia="Arial" w:hAnsi="Arial" w:cs="Arial"/>
          <w:sz w:val="22"/>
          <w:szCs w:val="22"/>
        </w:rPr>
        <w:t>–</w:t>
      </w:r>
      <w:r w:rsidR="00785D3D">
        <w:rPr>
          <w:rFonts w:ascii="Arial" w:eastAsia="Arial" w:hAnsi="Arial" w:cs="Arial"/>
          <w:sz w:val="22"/>
          <w:szCs w:val="22"/>
        </w:rPr>
        <w:t>5 years.</w:t>
      </w:r>
    </w:p>
    <w:tbl>
      <w:tblPr>
        <w:tblStyle w:val="a"/>
        <w:tblW w:w="503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624"/>
      </w:tblGrid>
      <w:tr w:rsidR="006E3E74" w14:paraId="6874F2A2" w14:textId="77777777" w:rsidTr="00721F62">
        <w:trPr>
          <w:trHeight w:val="504"/>
        </w:trPr>
        <w:tc>
          <w:tcPr>
            <w:tcW w:w="5000" w:type="pct"/>
            <w:tcMar>
              <w:top w:w="100" w:type="dxa"/>
              <w:left w:w="100" w:type="dxa"/>
              <w:bottom w:w="100" w:type="dxa"/>
              <w:right w:w="100" w:type="dxa"/>
            </w:tcMar>
          </w:tcPr>
          <w:p w14:paraId="41745051" w14:textId="77777777" w:rsidR="00721F62" w:rsidRDefault="00721F62" w:rsidP="00721F62">
            <w:pPr>
              <w:pStyle w:val="Normal1"/>
              <w:widowControl w:val="0"/>
              <w:rPr>
                <w:rFonts w:ascii="Arial" w:eastAsia="Arial" w:hAnsi="Arial" w:cs="Arial"/>
                <w:b/>
                <w:sz w:val="22"/>
                <w:szCs w:val="22"/>
              </w:rPr>
            </w:pPr>
          </w:p>
          <w:p w14:paraId="13DB8B1F" w14:textId="77777777" w:rsidR="006E3E74" w:rsidRDefault="00785D3D" w:rsidP="00721F62">
            <w:pPr>
              <w:pStyle w:val="Normal1"/>
              <w:widowControl w:val="0"/>
              <w:jc w:val="center"/>
              <w:rPr>
                <w:rFonts w:ascii="Arial" w:eastAsia="Arial" w:hAnsi="Arial" w:cs="Arial"/>
                <w:b/>
                <w:sz w:val="22"/>
                <w:szCs w:val="22"/>
              </w:rPr>
            </w:pPr>
            <w:r>
              <w:rPr>
                <w:rFonts w:ascii="Arial" w:eastAsia="Arial" w:hAnsi="Arial" w:cs="Arial"/>
                <w:b/>
                <w:sz w:val="22"/>
                <w:szCs w:val="22"/>
              </w:rPr>
              <w:t xml:space="preserve">Our district does not award the Seal of </w:t>
            </w:r>
            <w:proofErr w:type="spellStart"/>
            <w:r>
              <w:rPr>
                <w:rFonts w:ascii="Arial" w:eastAsia="Arial" w:hAnsi="Arial" w:cs="Arial"/>
                <w:b/>
                <w:sz w:val="22"/>
                <w:szCs w:val="22"/>
              </w:rPr>
              <w:t>Biliteracy</w:t>
            </w:r>
            <w:proofErr w:type="spellEnd"/>
            <w:r>
              <w:rPr>
                <w:rFonts w:ascii="Arial" w:eastAsia="Arial" w:hAnsi="Arial" w:cs="Arial"/>
                <w:b/>
                <w:sz w:val="22"/>
                <w:szCs w:val="22"/>
              </w:rPr>
              <w:t xml:space="preserve"> (yet).</w:t>
            </w:r>
          </w:p>
        </w:tc>
      </w:tr>
    </w:tbl>
    <w:p w14:paraId="698D30E7" w14:textId="77777777" w:rsidR="006E3E74" w:rsidRDefault="006E3E74" w:rsidP="00721F62">
      <w:pPr>
        <w:pStyle w:val="Normal1"/>
        <w:spacing w:line="276" w:lineRule="auto"/>
        <w:rPr>
          <w:rFonts w:ascii="Arial" w:eastAsia="Arial" w:hAnsi="Arial" w:cs="Arial"/>
          <w:b/>
          <w:sz w:val="22"/>
          <w:szCs w:val="22"/>
        </w:rPr>
      </w:pPr>
    </w:p>
    <w:p w14:paraId="75CC9315" w14:textId="3397A260" w:rsidR="00785D3D" w:rsidRDefault="00656FBC" w:rsidP="00721F62">
      <w:pPr>
        <w:pStyle w:val="Normal1"/>
        <w:spacing w:line="276" w:lineRule="auto"/>
        <w:rPr>
          <w:rFonts w:ascii="Arial" w:eastAsia="Arial" w:hAnsi="Arial" w:cs="Arial"/>
          <w:sz w:val="22"/>
          <w:szCs w:val="22"/>
        </w:rPr>
      </w:pPr>
      <w:r>
        <w:rPr>
          <w:rFonts w:ascii="Arial" w:eastAsia="Arial" w:hAnsi="Arial" w:cs="Arial"/>
          <w:b/>
          <w:sz w:val="22"/>
          <w:szCs w:val="22"/>
        </w:rPr>
        <w:t>Identify</w:t>
      </w:r>
      <w:r w:rsidR="00785D3D">
        <w:rPr>
          <w:rFonts w:ascii="Arial" w:eastAsia="Arial" w:hAnsi="Arial" w:cs="Arial"/>
          <w:b/>
          <w:sz w:val="22"/>
          <w:szCs w:val="22"/>
        </w:rPr>
        <w:t xml:space="preserve"> your GOAL: </w:t>
      </w:r>
      <w:r w:rsidR="00785D3D">
        <w:rPr>
          <w:rFonts w:ascii="Arial" w:eastAsia="Arial" w:hAnsi="Arial" w:cs="Arial"/>
          <w:sz w:val="22"/>
          <w:szCs w:val="22"/>
        </w:rPr>
        <w:t xml:space="preserve">Your </w:t>
      </w:r>
      <w:r w:rsidR="00785D3D">
        <w:rPr>
          <w:rFonts w:ascii="Arial" w:eastAsia="Arial" w:hAnsi="Arial" w:cs="Arial"/>
          <w:b/>
          <w:sz w:val="22"/>
          <w:szCs w:val="22"/>
        </w:rPr>
        <w:t xml:space="preserve">advocacy goal </w:t>
      </w:r>
      <w:r w:rsidR="00785D3D">
        <w:rPr>
          <w:rFonts w:ascii="Arial" w:eastAsia="Arial" w:hAnsi="Arial" w:cs="Arial"/>
          <w:sz w:val="22"/>
          <w:szCs w:val="22"/>
        </w:rPr>
        <w:t xml:space="preserve">should be your policy solution to the issue, or what </w:t>
      </w:r>
      <w:r w:rsidR="00B575B5">
        <w:rPr>
          <w:rFonts w:ascii="Arial" w:eastAsia="Arial" w:hAnsi="Arial" w:cs="Arial"/>
          <w:sz w:val="22"/>
          <w:szCs w:val="22"/>
        </w:rPr>
        <w:t xml:space="preserve">you would </w:t>
      </w:r>
      <w:r w:rsidR="00785D3D">
        <w:rPr>
          <w:rFonts w:ascii="Arial" w:eastAsia="Arial" w:hAnsi="Arial" w:cs="Arial"/>
          <w:sz w:val="22"/>
          <w:szCs w:val="22"/>
        </w:rPr>
        <w:t xml:space="preserve">like a policymaker to do to address it. Your goal should </w:t>
      </w:r>
      <w:r w:rsidR="00785D3D" w:rsidRPr="00B575B5">
        <w:rPr>
          <w:rFonts w:ascii="Arial" w:eastAsia="Arial" w:hAnsi="Arial" w:cs="Arial"/>
          <w:sz w:val="22"/>
          <w:szCs w:val="22"/>
        </w:rPr>
        <w:t>describe</w:t>
      </w:r>
      <w:r w:rsidR="00785D3D">
        <w:rPr>
          <w:rFonts w:ascii="Arial" w:eastAsia="Arial" w:hAnsi="Arial" w:cs="Arial"/>
          <w:sz w:val="22"/>
          <w:szCs w:val="22"/>
        </w:rPr>
        <w:t xml:space="preserve"> the </w:t>
      </w:r>
      <w:r w:rsidR="00785D3D" w:rsidRPr="00B575B5">
        <w:rPr>
          <w:rFonts w:ascii="Arial" w:eastAsia="Arial" w:hAnsi="Arial" w:cs="Arial"/>
          <w:b/>
          <w:sz w:val="22"/>
          <w:szCs w:val="22"/>
        </w:rPr>
        <w:t>change</w:t>
      </w:r>
      <w:r w:rsidR="00785D3D">
        <w:rPr>
          <w:rFonts w:ascii="Arial" w:eastAsia="Arial" w:hAnsi="Arial" w:cs="Arial"/>
          <w:sz w:val="22"/>
          <w:szCs w:val="22"/>
        </w:rPr>
        <w:t xml:space="preserve"> you would like to see, </w:t>
      </w:r>
      <w:r w:rsidR="00785D3D">
        <w:rPr>
          <w:rFonts w:ascii="Arial" w:eastAsia="Arial" w:hAnsi="Arial" w:cs="Arial"/>
          <w:b/>
          <w:sz w:val="22"/>
          <w:szCs w:val="22"/>
        </w:rPr>
        <w:t>how</w:t>
      </w:r>
      <w:r w:rsidR="00785D3D">
        <w:rPr>
          <w:rFonts w:ascii="Arial" w:eastAsia="Arial" w:hAnsi="Arial" w:cs="Arial"/>
          <w:sz w:val="22"/>
          <w:szCs w:val="22"/>
        </w:rPr>
        <w:t xml:space="preserve"> change will happen, the </w:t>
      </w:r>
      <w:r w:rsidR="00785D3D">
        <w:rPr>
          <w:rFonts w:ascii="Arial" w:eastAsia="Arial" w:hAnsi="Arial" w:cs="Arial"/>
          <w:b/>
          <w:sz w:val="22"/>
          <w:szCs w:val="22"/>
        </w:rPr>
        <w:t>timeframe</w:t>
      </w:r>
      <w:r w:rsidR="00785D3D">
        <w:rPr>
          <w:rFonts w:ascii="Arial" w:eastAsia="Arial" w:hAnsi="Arial" w:cs="Arial"/>
          <w:sz w:val="22"/>
          <w:szCs w:val="22"/>
        </w:rPr>
        <w:t xml:space="preserve">, and which </w:t>
      </w:r>
      <w:r w:rsidR="00785D3D">
        <w:rPr>
          <w:rFonts w:ascii="Arial" w:eastAsia="Arial" w:hAnsi="Arial" w:cs="Arial"/>
          <w:b/>
          <w:sz w:val="22"/>
          <w:szCs w:val="22"/>
        </w:rPr>
        <w:t>institution(s)</w:t>
      </w:r>
      <w:r w:rsidR="00785D3D">
        <w:rPr>
          <w:rFonts w:ascii="Arial" w:eastAsia="Arial" w:hAnsi="Arial" w:cs="Arial"/>
          <w:sz w:val="22"/>
          <w:szCs w:val="22"/>
        </w:rPr>
        <w:t xml:space="preserve"> need to act. </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514"/>
      </w:tblGrid>
      <w:tr w:rsidR="006E3E74" w14:paraId="19D5E0E6" w14:textId="77777777" w:rsidTr="00721F62">
        <w:trPr>
          <w:trHeight w:val="573"/>
        </w:trPr>
        <w:tc>
          <w:tcPr>
            <w:tcW w:w="5000" w:type="pct"/>
            <w:tcMar>
              <w:top w:w="100" w:type="dxa"/>
              <w:left w:w="100" w:type="dxa"/>
              <w:bottom w:w="100" w:type="dxa"/>
              <w:right w:w="100" w:type="dxa"/>
            </w:tcMar>
          </w:tcPr>
          <w:p w14:paraId="44338078" w14:textId="77777777" w:rsidR="006E3E74" w:rsidRDefault="006E3E74">
            <w:pPr>
              <w:pStyle w:val="Normal1"/>
              <w:widowControl w:val="0"/>
              <w:jc w:val="center"/>
              <w:rPr>
                <w:rFonts w:ascii="Arial" w:eastAsia="Arial" w:hAnsi="Arial" w:cs="Arial"/>
                <w:b/>
                <w:sz w:val="22"/>
                <w:szCs w:val="22"/>
              </w:rPr>
            </w:pPr>
          </w:p>
          <w:p w14:paraId="06D44E8B" w14:textId="77777777" w:rsidR="006E3E74" w:rsidRDefault="00785D3D">
            <w:pPr>
              <w:pStyle w:val="Normal1"/>
              <w:widowControl w:val="0"/>
              <w:jc w:val="center"/>
              <w:rPr>
                <w:rFonts w:ascii="Arial" w:eastAsia="Arial" w:hAnsi="Arial" w:cs="Arial"/>
                <w:b/>
                <w:sz w:val="22"/>
                <w:szCs w:val="22"/>
              </w:rPr>
            </w:pPr>
            <w:r>
              <w:rPr>
                <w:rFonts w:ascii="Arial" w:eastAsia="Arial" w:hAnsi="Arial" w:cs="Arial"/>
                <w:b/>
                <w:sz w:val="22"/>
                <w:szCs w:val="22"/>
              </w:rPr>
              <w:t xml:space="preserve">Our district will award the Seal of </w:t>
            </w:r>
            <w:proofErr w:type="spellStart"/>
            <w:r>
              <w:rPr>
                <w:rFonts w:ascii="Arial" w:eastAsia="Arial" w:hAnsi="Arial" w:cs="Arial"/>
                <w:b/>
                <w:sz w:val="22"/>
                <w:szCs w:val="22"/>
              </w:rPr>
              <w:t>Biliteracy</w:t>
            </w:r>
            <w:proofErr w:type="spellEnd"/>
            <w:r>
              <w:rPr>
                <w:rFonts w:ascii="Arial" w:eastAsia="Arial" w:hAnsi="Arial" w:cs="Arial"/>
                <w:b/>
                <w:sz w:val="22"/>
                <w:szCs w:val="22"/>
              </w:rPr>
              <w:t xml:space="preserve"> (Attainment) by June 20XX.</w:t>
            </w:r>
          </w:p>
        </w:tc>
      </w:tr>
    </w:tbl>
    <w:p w14:paraId="4A21CC1D" w14:textId="77777777" w:rsidR="006E3E74" w:rsidRDefault="006E3E74">
      <w:pPr>
        <w:pStyle w:val="Normal1"/>
        <w:spacing w:line="276" w:lineRule="auto"/>
        <w:rPr>
          <w:rFonts w:ascii="Arial" w:eastAsia="Arial" w:hAnsi="Arial" w:cs="Arial"/>
          <w:b/>
          <w:sz w:val="22"/>
          <w:szCs w:val="22"/>
        </w:rPr>
      </w:pPr>
    </w:p>
    <w:p w14:paraId="772F81DF" w14:textId="589147C5" w:rsidR="006E3E74" w:rsidRPr="00656FBC" w:rsidRDefault="00785D3D" w:rsidP="00656FBC">
      <w:pPr>
        <w:rPr>
          <w:rFonts w:ascii="Arial" w:eastAsia="Arial" w:hAnsi="Arial" w:cs="Arial"/>
          <w:b/>
          <w:sz w:val="28"/>
          <w:szCs w:val="28"/>
        </w:rPr>
      </w:pPr>
      <w:r w:rsidRPr="00D317A9">
        <w:rPr>
          <w:rFonts w:ascii="Arial" w:eastAsia="Arial" w:hAnsi="Arial" w:cs="Arial"/>
          <w:b/>
          <w:sz w:val="28"/>
          <w:szCs w:val="28"/>
        </w:rPr>
        <w:t>At-a-Glance Action Plan</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67"/>
        <w:gridCol w:w="4833"/>
        <w:gridCol w:w="4714"/>
      </w:tblGrid>
      <w:tr w:rsidR="006E3E74" w14:paraId="44DE91D5" w14:textId="77777777" w:rsidTr="00656FBC">
        <w:trPr>
          <w:trHeight w:val="420"/>
        </w:trPr>
        <w:tc>
          <w:tcPr>
            <w:tcW w:w="5000" w:type="pct"/>
            <w:gridSpan w:val="3"/>
            <w:shd w:val="clear" w:color="auto" w:fill="8DB3E2" w:themeFill="text2" w:themeFillTint="66"/>
            <w:tcMar>
              <w:top w:w="100" w:type="dxa"/>
              <w:left w:w="100" w:type="dxa"/>
              <w:bottom w:w="100" w:type="dxa"/>
              <w:right w:w="100" w:type="dxa"/>
            </w:tcMar>
          </w:tcPr>
          <w:p w14:paraId="74964B95" w14:textId="16D5AF3B" w:rsidR="006E3E74" w:rsidRPr="00D317A9" w:rsidRDefault="00656FBC">
            <w:pPr>
              <w:pStyle w:val="Normal1"/>
              <w:widowControl w:val="0"/>
              <w:jc w:val="center"/>
              <w:rPr>
                <w:rFonts w:ascii="Open Sans" w:eastAsia="Open Sans" w:hAnsi="Open Sans" w:cs="Open Sans"/>
                <w:b/>
                <w:sz w:val="28"/>
                <w:szCs w:val="28"/>
              </w:rPr>
            </w:pPr>
            <w:proofErr w:type="spellStart"/>
            <w:r w:rsidRPr="0052406F">
              <w:rPr>
                <w:rFonts w:ascii="Calibri" w:hAnsi="Calibri"/>
                <w:b/>
                <w:sz w:val="28"/>
                <w:szCs w:val="28"/>
              </w:rPr>
              <w:t>SoBL</w:t>
            </w:r>
            <w:proofErr w:type="spellEnd"/>
            <w:r w:rsidRPr="0052406F">
              <w:rPr>
                <w:rFonts w:ascii="Calibri" w:hAnsi="Calibri"/>
                <w:b/>
                <w:sz w:val="28"/>
                <w:szCs w:val="28"/>
              </w:rPr>
              <w:t xml:space="preserve"> Award Implementation Timeline</w:t>
            </w:r>
          </w:p>
        </w:tc>
      </w:tr>
      <w:tr w:rsidR="006E3E74" w14:paraId="15079BF2" w14:textId="77777777" w:rsidTr="00656FBC">
        <w:tc>
          <w:tcPr>
            <w:tcW w:w="1711" w:type="pct"/>
            <w:shd w:val="clear" w:color="auto" w:fill="B8CCE4" w:themeFill="accent1" w:themeFillTint="66"/>
            <w:tcMar>
              <w:top w:w="100" w:type="dxa"/>
              <w:left w:w="100" w:type="dxa"/>
              <w:bottom w:w="100" w:type="dxa"/>
              <w:right w:w="100" w:type="dxa"/>
            </w:tcMar>
          </w:tcPr>
          <w:p w14:paraId="298D7837" w14:textId="77777777" w:rsidR="006E3E74" w:rsidRDefault="00785D3D">
            <w:pPr>
              <w:pStyle w:val="Normal1"/>
              <w:widowControl w:val="0"/>
              <w:jc w:val="center"/>
              <w:rPr>
                <w:rFonts w:ascii="Arial" w:eastAsia="Arial" w:hAnsi="Arial" w:cs="Arial"/>
                <w:b/>
                <w:sz w:val="20"/>
                <w:szCs w:val="20"/>
              </w:rPr>
            </w:pPr>
            <w:r>
              <w:rPr>
                <w:rFonts w:ascii="Arial" w:eastAsia="Arial" w:hAnsi="Arial" w:cs="Arial"/>
                <w:b/>
                <w:sz w:val="20"/>
                <w:szCs w:val="20"/>
              </w:rPr>
              <w:t>Take Inventory</w:t>
            </w:r>
          </w:p>
          <w:p w14:paraId="334995AC" w14:textId="77777777" w:rsidR="006E3E74" w:rsidRDefault="00785D3D">
            <w:pPr>
              <w:pStyle w:val="Normal1"/>
              <w:widowControl w:val="0"/>
              <w:jc w:val="center"/>
              <w:rPr>
                <w:rFonts w:ascii="Arial" w:eastAsia="Arial" w:hAnsi="Arial" w:cs="Arial"/>
                <w:b/>
                <w:i/>
                <w:sz w:val="20"/>
                <w:szCs w:val="20"/>
              </w:rPr>
            </w:pPr>
            <w:r>
              <w:rPr>
                <w:rFonts w:ascii="Arial" w:eastAsia="Arial" w:hAnsi="Arial" w:cs="Arial"/>
                <w:b/>
                <w:i/>
                <w:sz w:val="20"/>
                <w:szCs w:val="20"/>
              </w:rPr>
              <w:t>Ongoing</w:t>
            </w:r>
          </w:p>
        </w:tc>
        <w:tc>
          <w:tcPr>
            <w:tcW w:w="1665" w:type="pct"/>
            <w:shd w:val="clear" w:color="auto" w:fill="B8CCE4" w:themeFill="accent1" w:themeFillTint="66"/>
            <w:tcMar>
              <w:top w:w="100" w:type="dxa"/>
              <w:left w:w="100" w:type="dxa"/>
              <w:bottom w:w="100" w:type="dxa"/>
              <w:right w:w="100" w:type="dxa"/>
            </w:tcMar>
          </w:tcPr>
          <w:p w14:paraId="28FFAA19" w14:textId="77777777" w:rsidR="006E3E74" w:rsidRDefault="00785D3D">
            <w:pPr>
              <w:pStyle w:val="Normal1"/>
              <w:widowControl w:val="0"/>
              <w:jc w:val="center"/>
              <w:rPr>
                <w:rFonts w:ascii="Arial" w:eastAsia="Arial" w:hAnsi="Arial" w:cs="Arial"/>
                <w:b/>
                <w:sz w:val="20"/>
                <w:szCs w:val="20"/>
              </w:rPr>
            </w:pPr>
            <w:r>
              <w:rPr>
                <w:rFonts w:ascii="Arial" w:eastAsia="Arial" w:hAnsi="Arial" w:cs="Arial"/>
                <w:b/>
                <w:sz w:val="20"/>
                <w:szCs w:val="20"/>
              </w:rPr>
              <w:t>Communication</w:t>
            </w:r>
          </w:p>
          <w:p w14:paraId="732D46EA" w14:textId="173BF32F" w:rsidR="006E3E74" w:rsidRDefault="00785D3D">
            <w:pPr>
              <w:pStyle w:val="Normal1"/>
              <w:widowControl w:val="0"/>
              <w:jc w:val="center"/>
              <w:rPr>
                <w:rFonts w:ascii="Arial" w:eastAsia="Arial" w:hAnsi="Arial" w:cs="Arial"/>
                <w:b/>
                <w:i/>
                <w:sz w:val="20"/>
                <w:szCs w:val="20"/>
              </w:rPr>
            </w:pPr>
            <w:r>
              <w:rPr>
                <w:rFonts w:ascii="Arial" w:eastAsia="Arial" w:hAnsi="Arial" w:cs="Arial"/>
                <w:b/>
                <w:i/>
                <w:sz w:val="20"/>
                <w:szCs w:val="20"/>
              </w:rPr>
              <w:t>Fall</w:t>
            </w:r>
            <w:r w:rsidR="00D1201B">
              <w:rPr>
                <w:rFonts w:ascii="Arial" w:eastAsia="Arial" w:hAnsi="Arial" w:cs="Arial"/>
                <w:b/>
                <w:i/>
                <w:sz w:val="20"/>
                <w:szCs w:val="20"/>
              </w:rPr>
              <w:t>–</w:t>
            </w:r>
            <w:r>
              <w:rPr>
                <w:rFonts w:ascii="Arial" w:eastAsia="Arial" w:hAnsi="Arial" w:cs="Arial"/>
                <w:b/>
                <w:i/>
                <w:sz w:val="20"/>
                <w:szCs w:val="20"/>
              </w:rPr>
              <w:t>Winter</w:t>
            </w:r>
          </w:p>
        </w:tc>
        <w:tc>
          <w:tcPr>
            <w:tcW w:w="1624" w:type="pct"/>
            <w:shd w:val="clear" w:color="auto" w:fill="B8CCE4" w:themeFill="accent1" w:themeFillTint="66"/>
            <w:tcMar>
              <w:top w:w="100" w:type="dxa"/>
              <w:left w:w="100" w:type="dxa"/>
              <w:bottom w:w="100" w:type="dxa"/>
              <w:right w:w="100" w:type="dxa"/>
            </w:tcMar>
          </w:tcPr>
          <w:p w14:paraId="2B0663F0" w14:textId="77777777" w:rsidR="006E3E74" w:rsidRDefault="00785D3D">
            <w:pPr>
              <w:pStyle w:val="Normal1"/>
              <w:widowControl w:val="0"/>
              <w:jc w:val="center"/>
              <w:rPr>
                <w:rFonts w:ascii="Arial" w:eastAsia="Arial" w:hAnsi="Arial" w:cs="Arial"/>
                <w:b/>
                <w:sz w:val="20"/>
                <w:szCs w:val="20"/>
              </w:rPr>
            </w:pPr>
            <w:r>
              <w:rPr>
                <w:rFonts w:ascii="Arial" w:eastAsia="Arial" w:hAnsi="Arial" w:cs="Arial"/>
                <w:b/>
                <w:sz w:val="20"/>
                <w:szCs w:val="20"/>
              </w:rPr>
              <w:t>Assessment</w:t>
            </w:r>
          </w:p>
          <w:p w14:paraId="2F34BB71" w14:textId="30649C95" w:rsidR="006E3E74" w:rsidRDefault="00785D3D">
            <w:pPr>
              <w:pStyle w:val="Normal1"/>
              <w:widowControl w:val="0"/>
              <w:jc w:val="center"/>
              <w:rPr>
                <w:rFonts w:ascii="Arial" w:eastAsia="Arial" w:hAnsi="Arial" w:cs="Arial"/>
                <w:b/>
                <w:i/>
                <w:sz w:val="20"/>
                <w:szCs w:val="20"/>
              </w:rPr>
            </w:pPr>
            <w:r>
              <w:rPr>
                <w:rFonts w:ascii="Arial" w:eastAsia="Arial" w:hAnsi="Arial" w:cs="Arial"/>
                <w:b/>
                <w:i/>
                <w:sz w:val="20"/>
                <w:szCs w:val="20"/>
              </w:rPr>
              <w:t>Winter</w:t>
            </w:r>
            <w:r w:rsidR="00D1201B">
              <w:rPr>
                <w:rFonts w:ascii="Arial" w:eastAsia="Arial" w:hAnsi="Arial" w:cs="Arial"/>
                <w:b/>
                <w:i/>
                <w:sz w:val="20"/>
                <w:szCs w:val="20"/>
              </w:rPr>
              <w:t>–</w:t>
            </w:r>
            <w:r>
              <w:rPr>
                <w:rFonts w:ascii="Arial" w:eastAsia="Arial" w:hAnsi="Arial" w:cs="Arial"/>
                <w:b/>
                <w:i/>
                <w:sz w:val="20"/>
                <w:szCs w:val="20"/>
              </w:rPr>
              <w:t>Spring</w:t>
            </w:r>
          </w:p>
        </w:tc>
      </w:tr>
      <w:tr w:rsidR="006E3E74" w14:paraId="0CC45F35" w14:textId="77777777" w:rsidTr="00656FBC">
        <w:tc>
          <w:tcPr>
            <w:tcW w:w="1711" w:type="pct"/>
            <w:tcMar>
              <w:top w:w="100" w:type="dxa"/>
              <w:left w:w="100" w:type="dxa"/>
              <w:bottom w:w="100" w:type="dxa"/>
              <w:right w:w="100" w:type="dxa"/>
            </w:tcMar>
          </w:tcPr>
          <w:p w14:paraId="5FF647BD" w14:textId="77AE9CAC" w:rsidR="006E3E74" w:rsidRPr="00044592"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Identify</w:t>
            </w:r>
            <w:r w:rsidR="00785D3D" w:rsidRPr="00044592">
              <w:rPr>
                <w:rFonts w:asciiTheme="majorHAnsi" w:eastAsia="Calibri" w:hAnsiTheme="majorHAnsi" w:cs="Arial"/>
                <w:sz w:val="20"/>
                <w:szCs w:val="20"/>
              </w:rPr>
              <w:t xml:space="preserve"> stakeholders</w:t>
            </w:r>
          </w:p>
        </w:tc>
        <w:tc>
          <w:tcPr>
            <w:tcW w:w="1665" w:type="pct"/>
            <w:tcMar>
              <w:top w:w="100" w:type="dxa"/>
              <w:left w:w="100" w:type="dxa"/>
              <w:bottom w:w="100" w:type="dxa"/>
              <w:right w:w="100" w:type="dxa"/>
            </w:tcMar>
          </w:tcPr>
          <w:p w14:paraId="062AF9AD" w14:textId="77777777" w:rsidR="006E3E74" w:rsidRPr="00044592" w:rsidRDefault="00D317A9">
            <w:pPr>
              <w:pStyle w:val="Normal1"/>
              <w:widowControl w:val="0"/>
              <w:rPr>
                <w:rFonts w:asciiTheme="majorHAnsi" w:eastAsia="Calibri" w:hAnsiTheme="majorHAnsi" w:cs="Arial"/>
                <w:sz w:val="20"/>
                <w:szCs w:val="20"/>
              </w:rPr>
            </w:pPr>
            <w:r w:rsidRPr="00044592">
              <w:rPr>
                <w:rFonts w:asciiTheme="majorHAnsi" w:eastAsia="Calibri" w:hAnsiTheme="majorHAnsi" w:cs="Arial"/>
                <w:sz w:val="20"/>
                <w:szCs w:val="20"/>
              </w:rPr>
              <w:t xml:space="preserve">Contact </w:t>
            </w:r>
            <w:r w:rsidR="00785D3D" w:rsidRPr="00044592">
              <w:rPr>
                <w:rFonts w:asciiTheme="majorHAnsi" w:eastAsia="Calibri" w:hAnsiTheme="majorHAnsi" w:cs="Arial"/>
                <w:sz w:val="20"/>
                <w:szCs w:val="20"/>
              </w:rPr>
              <w:t>your allies</w:t>
            </w:r>
          </w:p>
        </w:tc>
        <w:tc>
          <w:tcPr>
            <w:tcW w:w="1624" w:type="pct"/>
            <w:tcMar>
              <w:top w:w="100" w:type="dxa"/>
              <w:left w:w="100" w:type="dxa"/>
              <w:bottom w:w="100" w:type="dxa"/>
              <w:right w:w="100" w:type="dxa"/>
            </w:tcMar>
          </w:tcPr>
          <w:p w14:paraId="39B9176C" w14:textId="24741007" w:rsidR="006E3E74" w:rsidRPr="00044592" w:rsidRDefault="00656FBC" w:rsidP="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Identify</w:t>
            </w:r>
            <w:r w:rsidR="00785D3D" w:rsidRPr="00044592">
              <w:rPr>
                <w:rFonts w:asciiTheme="majorHAnsi" w:eastAsia="Calibri" w:hAnsiTheme="majorHAnsi" w:cs="Arial"/>
                <w:sz w:val="20"/>
                <w:szCs w:val="20"/>
              </w:rPr>
              <w:t xml:space="preserve"> how you will access </w:t>
            </w:r>
            <w:r w:rsidR="00044592" w:rsidRPr="00044592">
              <w:rPr>
                <w:rFonts w:asciiTheme="majorHAnsi" w:eastAsia="Calibri" w:hAnsiTheme="majorHAnsi" w:cs="Arial"/>
                <w:sz w:val="20"/>
                <w:szCs w:val="20"/>
              </w:rPr>
              <w:t xml:space="preserve">the </w:t>
            </w:r>
            <w:r w:rsidR="00785D3D" w:rsidRPr="00044592">
              <w:rPr>
                <w:rFonts w:asciiTheme="majorHAnsi" w:eastAsia="Calibri" w:hAnsiTheme="majorHAnsi" w:cs="Arial"/>
                <w:sz w:val="20"/>
                <w:szCs w:val="20"/>
              </w:rPr>
              <w:t xml:space="preserve">ELA MCAS </w:t>
            </w:r>
            <w:r w:rsidR="00D317A9" w:rsidRPr="00044592">
              <w:rPr>
                <w:rFonts w:asciiTheme="majorHAnsi" w:eastAsia="Calibri" w:hAnsiTheme="majorHAnsi" w:cs="Arial"/>
                <w:sz w:val="20"/>
                <w:szCs w:val="20"/>
              </w:rPr>
              <w:t xml:space="preserve">and ACCESS </w:t>
            </w:r>
            <w:r w:rsidR="00785D3D" w:rsidRPr="00044592">
              <w:rPr>
                <w:rFonts w:asciiTheme="majorHAnsi" w:eastAsia="Calibri" w:hAnsiTheme="majorHAnsi" w:cs="Arial"/>
                <w:sz w:val="20"/>
                <w:szCs w:val="20"/>
              </w:rPr>
              <w:t>data</w:t>
            </w:r>
          </w:p>
        </w:tc>
      </w:tr>
      <w:tr w:rsidR="006E3E74" w14:paraId="5DEA740F" w14:textId="77777777" w:rsidTr="00656FBC">
        <w:tc>
          <w:tcPr>
            <w:tcW w:w="1711" w:type="pct"/>
            <w:tcMar>
              <w:top w:w="100" w:type="dxa"/>
              <w:left w:w="100" w:type="dxa"/>
              <w:bottom w:w="100" w:type="dxa"/>
              <w:right w:w="100" w:type="dxa"/>
            </w:tcMar>
          </w:tcPr>
          <w:p w14:paraId="648526FA" w14:textId="7CE8D2A5" w:rsidR="006E3E74" w:rsidRPr="00044592"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 xml:space="preserve">Identify </w:t>
            </w:r>
            <w:r w:rsidR="00785D3D" w:rsidRPr="00044592">
              <w:rPr>
                <w:rFonts w:asciiTheme="majorHAnsi" w:eastAsia="Calibri" w:hAnsiTheme="majorHAnsi" w:cs="Arial"/>
                <w:sz w:val="20"/>
                <w:szCs w:val="20"/>
              </w:rPr>
              <w:t xml:space="preserve">philosophy for language learning and review goals </w:t>
            </w:r>
            <w:r w:rsidR="00785D3D" w:rsidRPr="00044592">
              <w:rPr>
                <w:rFonts w:asciiTheme="majorHAnsi" w:eastAsia="Calibri" w:hAnsiTheme="majorHAnsi" w:cs="Arial"/>
                <w:sz w:val="20"/>
                <w:szCs w:val="20"/>
              </w:rPr>
              <w:lastRenderedPageBreak/>
              <w:t>of program</w:t>
            </w:r>
          </w:p>
          <w:p w14:paraId="633543E6" w14:textId="77777777" w:rsidR="006E3E74" w:rsidRPr="00044592" w:rsidRDefault="006E3E74">
            <w:pPr>
              <w:pStyle w:val="Normal1"/>
              <w:widowControl w:val="0"/>
              <w:rPr>
                <w:rFonts w:asciiTheme="majorHAnsi" w:eastAsia="Calibri" w:hAnsiTheme="majorHAnsi" w:cs="Arial"/>
                <w:sz w:val="20"/>
                <w:szCs w:val="20"/>
              </w:rPr>
            </w:pPr>
          </w:p>
        </w:tc>
        <w:tc>
          <w:tcPr>
            <w:tcW w:w="1665" w:type="pct"/>
            <w:tcMar>
              <w:top w:w="100" w:type="dxa"/>
              <w:left w:w="100" w:type="dxa"/>
              <w:bottom w:w="100" w:type="dxa"/>
              <w:right w:w="100" w:type="dxa"/>
            </w:tcMar>
          </w:tcPr>
          <w:p w14:paraId="0D7AAACB" w14:textId="77777777" w:rsidR="006E3E74" w:rsidRPr="00044592" w:rsidRDefault="00785D3D">
            <w:pPr>
              <w:pStyle w:val="Normal1"/>
              <w:widowControl w:val="0"/>
              <w:rPr>
                <w:rFonts w:asciiTheme="majorHAnsi" w:eastAsia="Calibri" w:hAnsiTheme="majorHAnsi" w:cs="Arial"/>
                <w:sz w:val="20"/>
                <w:szCs w:val="20"/>
              </w:rPr>
            </w:pPr>
            <w:r w:rsidRPr="00044592">
              <w:rPr>
                <w:rFonts w:asciiTheme="majorHAnsi" w:eastAsia="Calibri" w:hAnsiTheme="majorHAnsi" w:cs="Arial"/>
                <w:sz w:val="20"/>
                <w:szCs w:val="20"/>
              </w:rPr>
              <w:lastRenderedPageBreak/>
              <w:t xml:space="preserve">Inform students and parents of the test, criteria and </w:t>
            </w:r>
            <w:r w:rsidRPr="00044592">
              <w:rPr>
                <w:rFonts w:asciiTheme="majorHAnsi" w:eastAsia="Calibri" w:hAnsiTheme="majorHAnsi" w:cs="Arial"/>
                <w:sz w:val="20"/>
                <w:szCs w:val="20"/>
              </w:rPr>
              <w:lastRenderedPageBreak/>
              <w:t>celebrations</w:t>
            </w:r>
          </w:p>
          <w:p w14:paraId="35F6F83A" w14:textId="77777777" w:rsidR="006E3E74" w:rsidRPr="00044592" w:rsidRDefault="006E3E74">
            <w:pPr>
              <w:pStyle w:val="Normal1"/>
              <w:widowControl w:val="0"/>
              <w:rPr>
                <w:rFonts w:asciiTheme="majorHAnsi" w:eastAsia="Calibri" w:hAnsiTheme="majorHAnsi" w:cs="Arial"/>
                <w:sz w:val="20"/>
                <w:szCs w:val="20"/>
              </w:rPr>
            </w:pPr>
          </w:p>
        </w:tc>
        <w:tc>
          <w:tcPr>
            <w:tcW w:w="1624" w:type="pct"/>
            <w:tcMar>
              <w:top w:w="100" w:type="dxa"/>
              <w:left w:w="100" w:type="dxa"/>
              <w:bottom w:w="100" w:type="dxa"/>
              <w:right w:w="100" w:type="dxa"/>
            </w:tcMar>
          </w:tcPr>
          <w:p w14:paraId="6A5A4F67" w14:textId="77777777" w:rsidR="00656FBC"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lastRenderedPageBreak/>
              <w:t>Identify</w:t>
            </w:r>
            <w:r w:rsidR="00785D3D" w:rsidRPr="00044592">
              <w:rPr>
                <w:rFonts w:asciiTheme="majorHAnsi" w:eastAsia="Calibri" w:hAnsiTheme="majorHAnsi" w:cs="Arial"/>
                <w:sz w:val="20"/>
                <w:szCs w:val="20"/>
              </w:rPr>
              <w:t xml:space="preserve"> how you will access the partner language </w:t>
            </w:r>
            <w:r w:rsidR="00785D3D" w:rsidRPr="00044592">
              <w:rPr>
                <w:rFonts w:asciiTheme="majorHAnsi" w:eastAsia="Calibri" w:hAnsiTheme="majorHAnsi" w:cs="Arial"/>
                <w:sz w:val="20"/>
                <w:szCs w:val="20"/>
              </w:rPr>
              <w:lastRenderedPageBreak/>
              <w:t>proficiency assessment</w:t>
            </w:r>
          </w:p>
          <w:p w14:paraId="31C5D3AD" w14:textId="77777777" w:rsidR="006E3E74" w:rsidRDefault="006E3E74">
            <w:pPr>
              <w:pStyle w:val="Normal1"/>
              <w:widowControl w:val="0"/>
              <w:rPr>
                <w:rFonts w:asciiTheme="majorHAnsi" w:eastAsia="Calibri" w:hAnsiTheme="majorHAnsi" w:cs="Arial"/>
                <w:sz w:val="20"/>
                <w:szCs w:val="20"/>
              </w:rPr>
            </w:pPr>
          </w:p>
          <w:p w14:paraId="5E9D91AD" w14:textId="0D565171" w:rsidR="00656FBC" w:rsidRPr="00044592" w:rsidRDefault="00656FBC">
            <w:pPr>
              <w:pStyle w:val="Normal1"/>
              <w:widowControl w:val="0"/>
              <w:rPr>
                <w:rFonts w:asciiTheme="majorHAnsi" w:eastAsia="Calibri" w:hAnsiTheme="majorHAnsi" w:cs="Arial"/>
                <w:sz w:val="20"/>
                <w:szCs w:val="20"/>
              </w:rPr>
            </w:pPr>
            <w:r w:rsidRPr="00C35ED0">
              <w:rPr>
                <w:rFonts w:asciiTheme="majorHAnsi" w:eastAsia="PT Sans Narrow" w:hAnsiTheme="majorHAnsi" w:cs="PT Sans Narrow"/>
                <w:sz w:val="20"/>
                <w:szCs w:val="20"/>
              </w:rPr>
              <w:t>Identify whether to implement a portfolio with optional criteria</w:t>
            </w:r>
          </w:p>
        </w:tc>
      </w:tr>
      <w:tr w:rsidR="006E3E74" w14:paraId="106CC63C" w14:textId="77777777" w:rsidTr="00656FBC">
        <w:tc>
          <w:tcPr>
            <w:tcW w:w="1711" w:type="pct"/>
            <w:tcMar>
              <w:top w:w="100" w:type="dxa"/>
              <w:left w:w="100" w:type="dxa"/>
              <w:bottom w:w="100" w:type="dxa"/>
              <w:right w:w="100" w:type="dxa"/>
            </w:tcMar>
          </w:tcPr>
          <w:p w14:paraId="067357F7" w14:textId="37536478" w:rsidR="006E3E74" w:rsidRPr="00044592" w:rsidRDefault="00656FBC">
            <w:pPr>
              <w:pStyle w:val="Normal1"/>
              <w:widowControl w:val="0"/>
              <w:rPr>
                <w:rFonts w:asciiTheme="majorHAnsi" w:eastAsia="Calibri" w:hAnsiTheme="majorHAnsi" w:cs="Arial"/>
                <w:sz w:val="20"/>
                <w:szCs w:val="20"/>
              </w:rPr>
            </w:pPr>
            <w:r>
              <w:rPr>
                <w:rFonts w:asciiTheme="majorHAnsi" w:eastAsia="Arial" w:hAnsiTheme="majorHAnsi" w:cs="Arial"/>
                <w:sz w:val="20"/>
                <w:szCs w:val="20"/>
              </w:rPr>
              <w:lastRenderedPageBreak/>
              <w:t xml:space="preserve">Identify </w:t>
            </w:r>
            <w:r w:rsidR="00785D3D" w:rsidRPr="00044592">
              <w:rPr>
                <w:rFonts w:asciiTheme="majorHAnsi" w:eastAsia="Arial" w:hAnsiTheme="majorHAnsi" w:cs="Arial"/>
                <w:sz w:val="20"/>
                <w:szCs w:val="20"/>
              </w:rPr>
              <w:t xml:space="preserve">assessment practices and how </w:t>
            </w:r>
            <w:r w:rsidR="00D1201B" w:rsidRPr="00044592">
              <w:rPr>
                <w:rFonts w:asciiTheme="majorHAnsi" w:eastAsia="Arial" w:hAnsiTheme="majorHAnsi" w:cs="Arial"/>
                <w:sz w:val="20"/>
                <w:szCs w:val="20"/>
              </w:rPr>
              <w:t xml:space="preserve">to </w:t>
            </w:r>
            <w:r w:rsidR="00785D3D" w:rsidRPr="00044592">
              <w:rPr>
                <w:rFonts w:asciiTheme="majorHAnsi" w:eastAsia="Arial" w:hAnsiTheme="majorHAnsi" w:cs="Arial"/>
                <w:sz w:val="20"/>
                <w:szCs w:val="20"/>
              </w:rPr>
              <w:t xml:space="preserve">collect data to determine if program is meeting its goals </w:t>
            </w:r>
          </w:p>
        </w:tc>
        <w:tc>
          <w:tcPr>
            <w:tcW w:w="1665" w:type="pct"/>
            <w:tcMar>
              <w:top w:w="100" w:type="dxa"/>
              <w:left w:w="100" w:type="dxa"/>
              <w:bottom w:w="100" w:type="dxa"/>
              <w:right w:w="100" w:type="dxa"/>
            </w:tcMar>
          </w:tcPr>
          <w:p w14:paraId="12026385" w14:textId="3BC95FCC" w:rsidR="006E3E74" w:rsidRPr="00044592" w:rsidRDefault="00656FBC" w:rsidP="00503023">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 xml:space="preserve">Identify </w:t>
            </w:r>
            <w:r w:rsidR="00785D3D" w:rsidRPr="00044592">
              <w:rPr>
                <w:rFonts w:asciiTheme="majorHAnsi" w:eastAsia="Calibri" w:hAnsiTheme="majorHAnsi" w:cs="Arial"/>
                <w:sz w:val="20"/>
                <w:szCs w:val="20"/>
              </w:rPr>
              <w:t>funding sources</w:t>
            </w:r>
            <w:r w:rsidR="00503023">
              <w:rPr>
                <w:rFonts w:asciiTheme="majorHAnsi" w:eastAsia="Calibri" w:hAnsiTheme="majorHAnsi" w:cs="Arial"/>
                <w:sz w:val="20"/>
                <w:szCs w:val="20"/>
              </w:rPr>
              <w:t xml:space="preserve"> and timing</w:t>
            </w:r>
            <w:r w:rsidR="00785D3D" w:rsidRPr="00044592">
              <w:rPr>
                <w:rFonts w:asciiTheme="majorHAnsi" w:eastAsia="Calibri" w:hAnsiTheme="majorHAnsi" w:cs="Arial"/>
                <w:sz w:val="20"/>
                <w:szCs w:val="20"/>
              </w:rPr>
              <w:t xml:space="preserve"> for partner language </w:t>
            </w:r>
            <w:r w:rsidR="00503023">
              <w:rPr>
                <w:rFonts w:asciiTheme="majorHAnsi" w:eastAsia="Calibri" w:hAnsiTheme="majorHAnsi" w:cs="Arial"/>
                <w:sz w:val="20"/>
                <w:szCs w:val="20"/>
              </w:rPr>
              <w:t>testing</w:t>
            </w:r>
          </w:p>
        </w:tc>
        <w:tc>
          <w:tcPr>
            <w:tcW w:w="1624" w:type="pct"/>
            <w:tcMar>
              <w:top w:w="100" w:type="dxa"/>
              <w:left w:w="100" w:type="dxa"/>
              <w:bottom w:w="100" w:type="dxa"/>
              <w:right w:w="100" w:type="dxa"/>
            </w:tcMar>
          </w:tcPr>
          <w:p w14:paraId="00B08F0E" w14:textId="77777777" w:rsidR="006E3E74" w:rsidRPr="00044592" w:rsidRDefault="00785D3D">
            <w:pPr>
              <w:pStyle w:val="Normal1"/>
              <w:widowControl w:val="0"/>
              <w:rPr>
                <w:rFonts w:asciiTheme="majorHAnsi" w:eastAsia="Calibri" w:hAnsiTheme="majorHAnsi" w:cs="Arial"/>
                <w:sz w:val="20"/>
                <w:szCs w:val="20"/>
              </w:rPr>
            </w:pPr>
            <w:r w:rsidRPr="00044592">
              <w:rPr>
                <w:rFonts w:asciiTheme="majorHAnsi" w:eastAsia="Calibri" w:hAnsiTheme="majorHAnsi" w:cs="Arial"/>
                <w:sz w:val="20"/>
                <w:szCs w:val="20"/>
              </w:rPr>
              <w:t>Decide how and when assessments will be administered</w:t>
            </w:r>
          </w:p>
        </w:tc>
      </w:tr>
      <w:tr w:rsidR="006E3E74" w14:paraId="71519161" w14:textId="77777777" w:rsidTr="00656FBC">
        <w:tc>
          <w:tcPr>
            <w:tcW w:w="1711" w:type="pct"/>
            <w:tcMar>
              <w:top w:w="100" w:type="dxa"/>
              <w:left w:w="100" w:type="dxa"/>
              <w:bottom w:w="100" w:type="dxa"/>
              <w:right w:w="100" w:type="dxa"/>
            </w:tcMar>
          </w:tcPr>
          <w:p w14:paraId="37FD9D7A" w14:textId="25818167" w:rsidR="006E3E74" w:rsidRPr="00044592"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Identify</w:t>
            </w:r>
            <w:r w:rsidR="00785D3D" w:rsidRPr="00044592">
              <w:rPr>
                <w:rFonts w:asciiTheme="majorHAnsi" w:eastAsia="Calibri" w:hAnsiTheme="majorHAnsi" w:cs="Arial"/>
                <w:sz w:val="20"/>
                <w:szCs w:val="20"/>
              </w:rPr>
              <w:t xml:space="preserve"> accolades system in place</w:t>
            </w:r>
          </w:p>
        </w:tc>
        <w:tc>
          <w:tcPr>
            <w:tcW w:w="1665" w:type="pct"/>
            <w:tcMar>
              <w:top w:w="100" w:type="dxa"/>
              <w:left w:w="100" w:type="dxa"/>
              <w:bottom w:w="100" w:type="dxa"/>
              <w:right w:w="100" w:type="dxa"/>
            </w:tcMar>
          </w:tcPr>
          <w:p w14:paraId="178F20B6" w14:textId="1887B7CC" w:rsidR="006E3E74" w:rsidRPr="00044592" w:rsidRDefault="00656FBC">
            <w:pPr>
              <w:pStyle w:val="Normal1"/>
              <w:widowControl w:val="0"/>
              <w:rPr>
                <w:rFonts w:asciiTheme="majorHAnsi" w:eastAsia="Calibri" w:hAnsiTheme="majorHAnsi" w:cs="Arial"/>
                <w:sz w:val="20"/>
                <w:szCs w:val="20"/>
              </w:rPr>
            </w:pPr>
            <w:r>
              <w:rPr>
                <w:rFonts w:asciiTheme="majorHAnsi" w:eastAsia="Calibri" w:hAnsiTheme="majorHAnsi" w:cs="Arial"/>
                <w:sz w:val="20"/>
                <w:szCs w:val="20"/>
              </w:rPr>
              <w:t xml:space="preserve">Identify </w:t>
            </w:r>
            <w:r w:rsidR="00785D3D" w:rsidRPr="00044592">
              <w:rPr>
                <w:rFonts w:asciiTheme="majorHAnsi" w:eastAsia="Calibri" w:hAnsiTheme="majorHAnsi" w:cs="Arial"/>
                <w:sz w:val="20"/>
                <w:szCs w:val="20"/>
              </w:rPr>
              <w:t xml:space="preserve">how you will award students for </w:t>
            </w:r>
            <w:proofErr w:type="spellStart"/>
            <w:r w:rsidR="00785D3D" w:rsidRPr="00044592">
              <w:rPr>
                <w:rFonts w:asciiTheme="majorHAnsi" w:eastAsia="Calibri" w:hAnsiTheme="majorHAnsi" w:cs="Arial"/>
                <w:sz w:val="20"/>
                <w:szCs w:val="20"/>
              </w:rPr>
              <w:t>biliteracy</w:t>
            </w:r>
            <w:proofErr w:type="spellEnd"/>
          </w:p>
        </w:tc>
        <w:tc>
          <w:tcPr>
            <w:tcW w:w="1624" w:type="pct"/>
            <w:tcMar>
              <w:top w:w="100" w:type="dxa"/>
              <w:left w:w="100" w:type="dxa"/>
              <w:bottom w:w="100" w:type="dxa"/>
              <w:right w:w="100" w:type="dxa"/>
            </w:tcMar>
          </w:tcPr>
          <w:p w14:paraId="68E69791" w14:textId="2D595EA9" w:rsidR="006E3E74" w:rsidRPr="00044592" w:rsidRDefault="00785D3D" w:rsidP="00044592">
            <w:pPr>
              <w:pStyle w:val="Normal1"/>
              <w:rPr>
                <w:rFonts w:asciiTheme="majorHAnsi" w:eastAsia="Calibri" w:hAnsiTheme="majorHAnsi" w:cs="Arial"/>
                <w:sz w:val="20"/>
                <w:szCs w:val="20"/>
              </w:rPr>
            </w:pPr>
            <w:r w:rsidRPr="00044592">
              <w:rPr>
                <w:rFonts w:asciiTheme="majorHAnsi" w:eastAsia="Calibri" w:hAnsiTheme="majorHAnsi" w:cs="Arial"/>
                <w:sz w:val="20"/>
                <w:szCs w:val="20"/>
              </w:rPr>
              <w:t>Collect data to ensure the p</w:t>
            </w:r>
            <w:r w:rsidR="00656FBC">
              <w:rPr>
                <w:rFonts w:asciiTheme="majorHAnsi" w:eastAsia="Calibri" w:hAnsiTheme="majorHAnsi" w:cs="Arial"/>
                <w:sz w:val="20"/>
                <w:szCs w:val="20"/>
              </w:rPr>
              <w:t>rogram is reaching all students</w:t>
            </w:r>
            <w:r w:rsidR="00656FBC" w:rsidRPr="00C35ED0">
              <w:rPr>
                <w:rFonts w:asciiTheme="majorHAnsi" w:eastAsia="PT Sans Narrow" w:hAnsiTheme="majorHAnsi" w:cs="PT Sans Narrow"/>
                <w:sz w:val="20"/>
                <w:szCs w:val="20"/>
              </w:rPr>
              <w:t xml:space="preserve"> at whatever award level they are eligible for</w:t>
            </w:r>
          </w:p>
        </w:tc>
      </w:tr>
    </w:tbl>
    <w:p w14:paraId="2FBFE767" w14:textId="77777777" w:rsidR="00044592" w:rsidRDefault="00044592">
      <w:pPr>
        <w:pStyle w:val="Normal1"/>
        <w:spacing w:line="276" w:lineRule="auto"/>
        <w:rPr>
          <w:rFonts w:ascii="Arial" w:eastAsia="Arial" w:hAnsi="Arial" w:cs="Arial"/>
          <w:b/>
          <w:sz w:val="28"/>
          <w:szCs w:val="28"/>
        </w:rPr>
      </w:pPr>
    </w:p>
    <w:p w14:paraId="0AB78C09" w14:textId="3EE299E3" w:rsidR="00D317A9" w:rsidRPr="00190DA0" w:rsidRDefault="00785D3D">
      <w:pPr>
        <w:pStyle w:val="Normal1"/>
        <w:spacing w:line="276" w:lineRule="auto"/>
        <w:rPr>
          <w:rFonts w:ascii="Arial" w:eastAsia="Arial" w:hAnsi="Arial" w:cs="Arial"/>
          <w:b/>
          <w:sz w:val="28"/>
          <w:szCs w:val="28"/>
        </w:rPr>
      </w:pPr>
      <w:r w:rsidRPr="00190DA0">
        <w:rPr>
          <w:rFonts w:ascii="Arial" w:eastAsia="Arial" w:hAnsi="Arial" w:cs="Arial"/>
          <w:b/>
          <w:sz w:val="28"/>
          <w:szCs w:val="28"/>
        </w:rPr>
        <w:t>Timeline</w:t>
      </w:r>
      <w:r w:rsidR="00D317A9" w:rsidRPr="00190DA0">
        <w:rPr>
          <w:rFonts w:ascii="Arial" w:eastAsia="Arial" w:hAnsi="Arial" w:cs="Arial"/>
          <w:b/>
          <w:sz w:val="28"/>
          <w:szCs w:val="28"/>
        </w:rPr>
        <w:t xml:space="preserve"> and </w:t>
      </w:r>
      <w:r w:rsidR="00EA73F3">
        <w:rPr>
          <w:rFonts w:ascii="Arial" w:eastAsia="Arial" w:hAnsi="Arial" w:cs="Arial"/>
          <w:b/>
          <w:sz w:val="28"/>
          <w:szCs w:val="28"/>
        </w:rPr>
        <w:t>T</w:t>
      </w:r>
      <w:r w:rsidR="00D317A9" w:rsidRPr="00190DA0">
        <w:rPr>
          <w:rFonts w:ascii="Arial" w:eastAsia="Arial" w:hAnsi="Arial" w:cs="Arial"/>
          <w:b/>
          <w:sz w:val="28"/>
          <w:szCs w:val="28"/>
        </w:rPr>
        <w:t xml:space="preserve">asks to </w:t>
      </w:r>
      <w:r w:rsidR="00EA73F3">
        <w:rPr>
          <w:rFonts w:ascii="Arial" w:eastAsia="Arial" w:hAnsi="Arial" w:cs="Arial"/>
          <w:b/>
          <w:sz w:val="28"/>
          <w:szCs w:val="28"/>
        </w:rPr>
        <w:t>A</w:t>
      </w:r>
      <w:r w:rsidR="00D317A9" w:rsidRPr="00190DA0">
        <w:rPr>
          <w:rFonts w:ascii="Arial" w:eastAsia="Arial" w:hAnsi="Arial" w:cs="Arial"/>
          <w:b/>
          <w:sz w:val="28"/>
          <w:szCs w:val="28"/>
        </w:rPr>
        <w:t xml:space="preserve">chieve </w:t>
      </w:r>
      <w:r w:rsidR="00EA73F3">
        <w:rPr>
          <w:rFonts w:ascii="Arial" w:eastAsia="Arial" w:hAnsi="Arial" w:cs="Arial"/>
          <w:b/>
          <w:sz w:val="28"/>
          <w:szCs w:val="28"/>
        </w:rPr>
        <w:t>Y</w:t>
      </w:r>
      <w:r w:rsidR="00D317A9" w:rsidRPr="00190DA0">
        <w:rPr>
          <w:rFonts w:ascii="Arial" w:eastAsia="Arial" w:hAnsi="Arial" w:cs="Arial"/>
          <w:b/>
          <w:sz w:val="28"/>
          <w:szCs w:val="28"/>
        </w:rPr>
        <w:t xml:space="preserve">our </w:t>
      </w:r>
      <w:r w:rsidR="00EA73F3">
        <w:rPr>
          <w:rFonts w:ascii="Arial" w:eastAsia="Arial" w:hAnsi="Arial" w:cs="Arial"/>
          <w:b/>
          <w:sz w:val="28"/>
          <w:szCs w:val="28"/>
        </w:rPr>
        <w:t>G</w:t>
      </w:r>
      <w:r w:rsidR="00D317A9" w:rsidRPr="00190DA0">
        <w:rPr>
          <w:rFonts w:ascii="Arial" w:eastAsia="Arial" w:hAnsi="Arial" w:cs="Arial"/>
          <w:b/>
          <w:sz w:val="28"/>
          <w:szCs w:val="28"/>
        </w:rPr>
        <w:t>oal</w:t>
      </w:r>
    </w:p>
    <w:p w14:paraId="3E83E453" w14:textId="6967654D" w:rsidR="006E3E74" w:rsidRDefault="00785D3D">
      <w:pPr>
        <w:pStyle w:val="Normal1"/>
        <w:spacing w:line="276" w:lineRule="auto"/>
        <w:rPr>
          <w:rFonts w:ascii="Arial" w:eastAsia="Arial" w:hAnsi="Arial" w:cs="Arial"/>
          <w:b/>
          <w:sz w:val="22"/>
          <w:szCs w:val="22"/>
        </w:rPr>
      </w:pPr>
      <w:r>
        <w:rPr>
          <w:rFonts w:ascii="Arial" w:eastAsia="Arial" w:hAnsi="Arial" w:cs="Arial"/>
          <w:sz w:val="22"/>
          <w:szCs w:val="22"/>
        </w:rPr>
        <w:t xml:space="preserve">Break your goal into smaller, measurable tasks and plan how to ensure </w:t>
      </w:r>
      <w:r w:rsidR="00EA73F3">
        <w:rPr>
          <w:rFonts w:ascii="Arial" w:eastAsia="Arial" w:hAnsi="Arial" w:cs="Arial"/>
          <w:sz w:val="22"/>
          <w:szCs w:val="22"/>
        </w:rPr>
        <w:t xml:space="preserve">each </w:t>
      </w:r>
      <w:r>
        <w:rPr>
          <w:rFonts w:ascii="Arial" w:eastAsia="Arial" w:hAnsi="Arial" w:cs="Arial"/>
          <w:sz w:val="22"/>
          <w:szCs w:val="22"/>
        </w:rPr>
        <w:t>task is completed.</w:t>
      </w:r>
    </w:p>
    <w:p w14:paraId="64DB20B0" w14:textId="77777777" w:rsidR="006E3E74" w:rsidRDefault="006E3E74">
      <w:pPr>
        <w:pStyle w:val="Normal1"/>
        <w:spacing w:line="276" w:lineRule="auto"/>
        <w:rPr>
          <w:rFonts w:ascii="Arial" w:eastAsia="Arial" w:hAnsi="Arial" w:cs="Arial"/>
          <w:b/>
          <w:sz w:val="22"/>
          <w:szCs w:val="22"/>
        </w:rPr>
      </w:pP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48"/>
        <w:gridCol w:w="4615"/>
        <w:gridCol w:w="2015"/>
        <w:gridCol w:w="1913"/>
        <w:gridCol w:w="2113"/>
        <w:gridCol w:w="1710"/>
      </w:tblGrid>
      <w:tr w:rsidR="006E3E74" w14:paraId="236C835F" w14:textId="77777777" w:rsidTr="00190DA0">
        <w:trPr>
          <w:trHeight w:val="420"/>
        </w:trPr>
        <w:tc>
          <w:tcPr>
            <w:tcW w:w="5000" w:type="pct"/>
            <w:gridSpan w:val="6"/>
            <w:shd w:val="clear" w:color="auto" w:fill="8DB3E2" w:themeFill="text2" w:themeFillTint="66"/>
            <w:tcMar>
              <w:top w:w="100" w:type="dxa"/>
              <w:left w:w="100" w:type="dxa"/>
              <w:bottom w:w="100" w:type="dxa"/>
              <w:right w:w="100" w:type="dxa"/>
            </w:tcMar>
          </w:tcPr>
          <w:p w14:paraId="4581E64A" w14:textId="77777777" w:rsidR="006E3E74" w:rsidRDefault="00785D3D">
            <w:pPr>
              <w:pStyle w:val="Normal1"/>
              <w:widowControl w:val="0"/>
              <w:numPr>
                <w:ilvl w:val="0"/>
                <w:numId w:val="2"/>
              </w:numPr>
              <w:contextualSpacing/>
              <w:rPr>
                <w:rFonts w:ascii="Arial" w:eastAsia="Arial" w:hAnsi="Arial" w:cs="Arial"/>
                <w:b/>
                <w:sz w:val="28"/>
                <w:szCs w:val="28"/>
              </w:rPr>
            </w:pPr>
            <w:r>
              <w:rPr>
                <w:rFonts w:ascii="Arial" w:eastAsia="Arial" w:hAnsi="Arial" w:cs="Arial"/>
                <w:b/>
                <w:sz w:val="28"/>
                <w:szCs w:val="28"/>
              </w:rPr>
              <w:t xml:space="preserve">Taking Inventory (considerations of existing practices)  </w:t>
            </w:r>
            <w:r w:rsidR="00D317A9">
              <w:rPr>
                <w:rFonts w:ascii="Arial" w:eastAsia="Arial" w:hAnsi="Arial" w:cs="Arial"/>
                <w:b/>
                <w:sz w:val="28"/>
                <w:szCs w:val="28"/>
              </w:rPr>
              <w:t xml:space="preserve"> </w:t>
            </w:r>
            <w:r>
              <w:rPr>
                <w:rFonts w:ascii="Arial" w:eastAsia="Arial" w:hAnsi="Arial" w:cs="Arial"/>
                <w:b/>
                <w:i/>
                <w:sz w:val="28"/>
                <w:szCs w:val="28"/>
              </w:rPr>
              <w:t>Ongoing</w:t>
            </w:r>
          </w:p>
        </w:tc>
      </w:tr>
      <w:tr w:rsidR="00190DA0" w14:paraId="683D8AE3" w14:textId="77777777" w:rsidTr="00190DA0">
        <w:trPr>
          <w:trHeight w:val="420"/>
        </w:trPr>
        <w:tc>
          <w:tcPr>
            <w:tcW w:w="740" w:type="pct"/>
            <w:shd w:val="clear" w:color="auto" w:fill="B8CCE4" w:themeFill="accent1" w:themeFillTint="66"/>
            <w:tcMar>
              <w:top w:w="100" w:type="dxa"/>
              <w:left w:w="100" w:type="dxa"/>
              <w:bottom w:w="100" w:type="dxa"/>
              <w:right w:w="100" w:type="dxa"/>
            </w:tcMar>
          </w:tcPr>
          <w:p w14:paraId="14F888DD" w14:textId="77777777" w:rsidR="006E3E74" w:rsidRDefault="00785D3D">
            <w:pPr>
              <w:pStyle w:val="Normal1"/>
              <w:widowControl w:val="0"/>
              <w:ind w:left="720" w:hanging="360"/>
              <w:rPr>
                <w:rFonts w:ascii="Arial" w:eastAsia="Arial" w:hAnsi="Arial" w:cs="Arial"/>
                <w:b/>
                <w:sz w:val="22"/>
                <w:szCs w:val="22"/>
              </w:rPr>
            </w:pPr>
            <w:r>
              <w:rPr>
                <w:rFonts w:ascii="Arial" w:eastAsia="Arial" w:hAnsi="Arial" w:cs="Arial"/>
                <w:b/>
                <w:sz w:val="22"/>
                <w:szCs w:val="22"/>
              </w:rPr>
              <w:t>TASK</w:t>
            </w:r>
          </w:p>
        </w:tc>
        <w:tc>
          <w:tcPr>
            <w:tcW w:w="1590" w:type="pct"/>
            <w:shd w:val="clear" w:color="auto" w:fill="B8CCE4" w:themeFill="accent1" w:themeFillTint="66"/>
            <w:tcMar>
              <w:top w:w="100" w:type="dxa"/>
              <w:left w:w="100" w:type="dxa"/>
              <w:bottom w:w="100" w:type="dxa"/>
              <w:right w:w="100" w:type="dxa"/>
            </w:tcMar>
          </w:tcPr>
          <w:p w14:paraId="1DA7465A" w14:textId="6D5C09BF" w:rsidR="006E3E74" w:rsidRDefault="00785D3D" w:rsidP="00044592">
            <w:pPr>
              <w:pStyle w:val="Normal1"/>
              <w:widowControl w:val="0"/>
              <w:rPr>
                <w:rFonts w:ascii="Arial" w:eastAsia="Arial" w:hAnsi="Arial" w:cs="Arial"/>
                <w:sz w:val="22"/>
                <w:szCs w:val="22"/>
              </w:rPr>
            </w:pPr>
            <w:r>
              <w:rPr>
                <w:rFonts w:ascii="Arial" w:eastAsia="Arial" w:hAnsi="Arial" w:cs="Arial"/>
                <w:b/>
                <w:sz w:val="22"/>
                <w:szCs w:val="22"/>
              </w:rPr>
              <w:t xml:space="preserve">What </w:t>
            </w:r>
            <w:r>
              <w:rPr>
                <w:rFonts w:ascii="Arial" w:eastAsia="Arial" w:hAnsi="Arial" w:cs="Arial"/>
                <w:sz w:val="22"/>
                <w:szCs w:val="22"/>
              </w:rPr>
              <w:t xml:space="preserve">are your SMART </w:t>
            </w:r>
            <w:r w:rsidR="00656FBC">
              <w:rPr>
                <w:rFonts w:ascii="Arial" w:eastAsia="Arial" w:hAnsi="Arial" w:cs="Arial"/>
                <w:sz w:val="22"/>
                <w:szCs w:val="22"/>
              </w:rPr>
              <w:t>Tasks</w:t>
            </w:r>
            <w:r w:rsidR="00656FBC">
              <w:rPr>
                <w:rStyle w:val="FootnoteReference"/>
                <w:rFonts w:ascii="Arial" w:eastAsia="Arial" w:hAnsi="Arial" w:cs="Arial"/>
                <w:sz w:val="22"/>
                <w:szCs w:val="22"/>
              </w:rPr>
              <w:footnoteReference w:id="1"/>
            </w:r>
            <w:r>
              <w:rPr>
                <w:rFonts w:ascii="Arial" w:eastAsia="Arial" w:hAnsi="Arial" w:cs="Arial"/>
                <w:sz w:val="22"/>
                <w:szCs w:val="22"/>
              </w:rPr>
              <w:t xml:space="preserve"> (and guiding questions)</w:t>
            </w:r>
            <w:r w:rsidR="00044592">
              <w:rPr>
                <w:rFonts w:ascii="Arial" w:eastAsia="Arial" w:hAnsi="Arial" w:cs="Arial"/>
                <w:sz w:val="22"/>
                <w:szCs w:val="22"/>
              </w:rPr>
              <w:t>?</w:t>
            </w:r>
            <w:r>
              <w:rPr>
                <w:rFonts w:ascii="Arial" w:eastAsia="Arial" w:hAnsi="Arial" w:cs="Arial"/>
                <w:sz w:val="22"/>
                <w:szCs w:val="22"/>
              </w:rPr>
              <w:t xml:space="preserve"> Include your responses under the italicized text.</w:t>
            </w:r>
          </w:p>
        </w:tc>
        <w:tc>
          <w:tcPr>
            <w:tcW w:w="694" w:type="pct"/>
            <w:shd w:val="clear" w:color="auto" w:fill="B8CCE4" w:themeFill="accent1" w:themeFillTint="66"/>
            <w:tcMar>
              <w:top w:w="100" w:type="dxa"/>
              <w:left w:w="100" w:type="dxa"/>
              <w:bottom w:w="100" w:type="dxa"/>
              <w:right w:w="100" w:type="dxa"/>
            </w:tcMar>
          </w:tcPr>
          <w:p w14:paraId="3542A9C9" w14:textId="6F78C216"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 xml:space="preserve">Who </w:t>
            </w:r>
            <w:r>
              <w:rPr>
                <w:rFonts w:ascii="Arial" w:eastAsia="Arial" w:hAnsi="Arial" w:cs="Arial"/>
                <w:sz w:val="22"/>
                <w:szCs w:val="22"/>
              </w:rPr>
              <w:t>will perform th</w:t>
            </w:r>
            <w:r w:rsidR="00EA73F3">
              <w:rPr>
                <w:rFonts w:ascii="Arial" w:eastAsia="Arial" w:hAnsi="Arial" w:cs="Arial"/>
                <w:sz w:val="22"/>
                <w:szCs w:val="22"/>
              </w:rPr>
              <w:t>is</w:t>
            </w:r>
            <w:r>
              <w:rPr>
                <w:rFonts w:ascii="Arial" w:eastAsia="Arial" w:hAnsi="Arial" w:cs="Arial"/>
                <w:sz w:val="22"/>
                <w:szCs w:val="22"/>
              </w:rPr>
              <w:t xml:space="preserve"> </w:t>
            </w:r>
            <w:r w:rsidR="00EA73F3">
              <w:rPr>
                <w:rFonts w:ascii="Arial" w:eastAsia="Arial" w:hAnsi="Arial" w:cs="Arial"/>
                <w:sz w:val="22"/>
                <w:szCs w:val="22"/>
              </w:rPr>
              <w:t>t</w:t>
            </w:r>
            <w:r>
              <w:rPr>
                <w:rFonts w:ascii="Arial" w:eastAsia="Arial" w:hAnsi="Arial" w:cs="Arial"/>
                <w:sz w:val="22"/>
                <w:szCs w:val="22"/>
              </w:rPr>
              <w:t>ask?</w:t>
            </w:r>
            <w:r w:rsidR="00044592">
              <w:rPr>
                <w:rFonts w:ascii="Arial" w:eastAsia="Arial" w:hAnsi="Arial" w:cs="Arial"/>
                <w:sz w:val="22"/>
                <w:szCs w:val="22"/>
              </w:rPr>
              <w:t xml:space="preserve"> </w:t>
            </w:r>
          </w:p>
        </w:tc>
        <w:tc>
          <w:tcPr>
            <w:tcW w:w="659" w:type="pct"/>
            <w:shd w:val="clear" w:color="auto" w:fill="B8CCE4" w:themeFill="accent1" w:themeFillTint="66"/>
            <w:tcMar>
              <w:top w:w="100" w:type="dxa"/>
              <w:left w:w="100" w:type="dxa"/>
              <w:bottom w:w="100" w:type="dxa"/>
              <w:right w:w="100" w:type="dxa"/>
            </w:tcMar>
          </w:tcPr>
          <w:p w14:paraId="59785B9C" w14:textId="41C3326B"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When</w:t>
            </w:r>
            <w:r>
              <w:rPr>
                <w:rFonts w:ascii="Arial" w:eastAsia="Arial" w:hAnsi="Arial" w:cs="Arial"/>
                <w:sz w:val="22"/>
                <w:szCs w:val="22"/>
              </w:rPr>
              <w:t xml:space="preserve"> is the </w:t>
            </w:r>
            <w:r w:rsidR="00EA73F3">
              <w:rPr>
                <w:rFonts w:ascii="Arial" w:eastAsia="Arial" w:hAnsi="Arial" w:cs="Arial"/>
                <w:sz w:val="22"/>
                <w:szCs w:val="22"/>
              </w:rPr>
              <w:t>d</w:t>
            </w:r>
            <w:r>
              <w:rPr>
                <w:rFonts w:ascii="Arial" w:eastAsia="Arial" w:hAnsi="Arial" w:cs="Arial"/>
                <w:sz w:val="22"/>
                <w:szCs w:val="22"/>
              </w:rPr>
              <w:t xml:space="preserve">eadline for this </w:t>
            </w:r>
            <w:r w:rsidR="00EA73F3">
              <w:rPr>
                <w:rFonts w:ascii="Arial" w:eastAsia="Arial" w:hAnsi="Arial" w:cs="Arial"/>
                <w:sz w:val="22"/>
                <w:szCs w:val="22"/>
              </w:rPr>
              <w:t>t</w:t>
            </w:r>
            <w:r>
              <w:rPr>
                <w:rFonts w:ascii="Arial" w:eastAsia="Arial" w:hAnsi="Arial" w:cs="Arial"/>
                <w:sz w:val="22"/>
                <w:szCs w:val="22"/>
              </w:rPr>
              <w:t>ask?</w:t>
            </w:r>
          </w:p>
        </w:tc>
        <w:tc>
          <w:tcPr>
            <w:tcW w:w="728" w:type="pct"/>
            <w:shd w:val="clear" w:color="auto" w:fill="B8CCE4" w:themeFill="accent1" w:themeFillTint="66"/>
            <w:tcMar>
              <w:top w:w="100" w:type="dxa"/>
              <w:left w:w="100" w:type="dxa"/>
              <w:bottom w:w="100" w:type="dxa"/>
              <w:right w:w="100" w:type="dxa"/>
            </w:tcMar>
          </w:tcPr>
          <w:p w14:paraId="795F5678" w14:textId="77777777" w:rsidR="006E3E74" w:rsidRDefault="00785D3D">
            <w:pPr>
              <w:pStyle w:val="Normal1"/>
              <w:widowControl w:val="0"/>
              <w:rPr>
                <w:rFonts w:ascii="Arial" w:eastAsia="Arial" w:hAnsi="Arial" w:cs="Arial"/>
                <w:sz w:val="22"/>
                <w:szCs w:val="22"/>
              </w:rPr>
            </w:pPr>
            <w:r>
              <w:rPr>
                <w:rFonts w:ascii="Arial" w:eastAsia="Arial" w:hAnsi="Arial" w:cs="Arial"/>
                <w:b/>
                <w:sz w:val="22"/>
                <w:szCs w:val="22"/>
              </w:rPr>
              <w:t xml:space="preserve">How </w:t>
            </w:r>
            <w:r>
              <w:rPr>
                <w:rFonts w:ascii="Arial" w:eastAsia="Arial" w:hAnsi="Arial" w:cs="Arial"/>
                <w:sz w:val="22"/>
                <w:szCs w:val="22"/>
              </w:rPr>
              <w:t xml:space="preserve">can you help to facilitate this task? </w:t>
            </w:r>
          </w:p>
        </w:tc>
        <w:tc>
          <w:tcPr>
            <w:tcW w:w="590" w:type="pct"/>
            <w:shd w:val="clear" w:color="auto" w:fill="B8CCE4" w:themeFill="accent1" w:themeFillTint="66"/>
            <w:tcMar>
              <w:top w:w="100" w:type="dxa"/>
              <w:left w:w="100" w:type="dxa"/>
              <w:bottom w:w="100" w:type="dxa"/>
              <w:right w:w="100" w:type="dxa"/>
            </w:tcMar>
          </w:tcPr>
          <w:p w14:paraId="598541E3"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What additional supports do we need and from where/what ally?</w:t>
            </w:r>
          </w:p>
        </w:tc>
      </w:tr>
      <w:tr w:rsidR="006E3E74" w14:paraId="01C4DCE4" w14:textId="77777777" w:rsidTr="00785D3D">
        <w:tc>
          <w:tcPr>
            <w:tcW w:w="740" w:type="pct"/>
            <w:tcMar>
              <w:top w:w="100" w:type="dxa"/>
              <w:left w:w="100" w:type="dxa"/>
              <w:bottom w:w="100" w:type="dxa"/>
              <w:right w:w="100" w:type="dxa"/>
            </w:tcMar>
          </w:tcPr>
          <w:p w14:paraId="1C06161C" w14:textId="78BDE646" w:rsidR="006E3E74" w:rsidRDefault="00656FBC">
            <w:pPr>
              <w:pStyle w:val="Normal1"/>
              <w:widowControl w:val="0"/>
              <w:rPr>
                <w:rFonts w:ascii="Arial" w:eastAsia="Arial" w:hAnsi="Arial" w:cs="Arial"/>
                <w:sz w:val="22"/>
                <w:szCs w:val="22"/>
              </w:rPr>
            </w:pPr>
            <w:r>
              <w:rPr>
                <w:rFonts w:ascii="Arial" w:eastAsia="Arial" w:hAnsi="Arial" w:cs="Arial"/>
                <w:b/>
                <w:sz w:val="22"/>
                <w:szCs w:val="22"/>
              </w:rPr>
              <w:t xml:space="preserve">Identify </w:t>
            </w:r>
            <w:r w:rsidR="00785D3D" w:rsidRPr="00021403">
              <w:rPr>
                <w:rFonts w:ascii="Arial" w:eastAsia="Arial" w:hAnsi="Arial" w:cs="Arial"/>
                <w:b/>
                <w:sz w:val="22"/>
                <w:szCs w:val="22"/>
              </w:rPr>
              <w:t>stake</w:t>
            </w:r>
            <w:r w:rsidR="00021403" w:rsidRPr="00021403">
              <w:rPr>
                <w:rFonts w:ascii="Arial" w:eastAsia="Arial" w:hAnsi="Arial" w:cs="Arial"/>
                <w:b/>
                <w:sz w:val="22"/>
                <w:szCs w:val="22"/>
              </w:rPr>
              <w:t>-</w:t>
            </w:r>
            <w:r w:rsidR="00785D3D" w:rsidRPr="00021403">
              <w:rPr>
                <w:rFonts w:ascii="Arial" w:eastAsia="Arial" w:hAnsi="Arial" w:cs="Arial"/>
                <w:b/>
                <w:sz w:val="22"/>
                <w:szCs w:val="22"/>
              </w:rPr>
              <w:t>holders</w:t>
            </w:r>
          </w:p>
        </w:tc>
        <w:tc>
          <w:tcPr>
            <w:tcW w:w="1590" w:type="pct"/>
            <w:tcMar>
              <w:top w:w="100" w:type="dxa"/>
              <w:left w:w="100" w:type="dxa"/>
              <w:bottom w:w="100" w:type="dxa"/>
              <w:right w:w="100" w:type="dxa"/>
            </w:tcMar>
          </w:tcPr>
          <w:p w14:paraId="5C249A05" w14:textId="77777777" w:rsidR="00656FBC" w:rsidRPr="00656FBC" w:rsidRDefault="00656FBC" w:rsidP="00656FBC">
            <w:pPr>
              <w:pStyle w:val="Normal1"/>
              <w:spacing w:after="240"/>
              <w:rPr>
                <w:rFonts w:ascii="Calibri" w:eastAsia="Calibri" w:hAnsi="Calibri" w:cs="Calibri"/>
                <w:i/>
              </w:rPr>
            </w:pPr>
            <w:r w:rsidRPr="00656FBC">
              <w:rPr>
                <w:rFonts w:ascii="Calibri" w:eastAsia="Calibri" w:hAnsi="Calibri" w:cs="Calibri"/>
                <w:i/>
              </w:rPr>
              <w:t xml:space="preserve">How can you collaborate with district departments and school leaders, as well as with world language, ESL, dual language, TBE and/or immersion teachers, Special Educators, Gifted and Talented educators, and guidance counselors, to create an inclusive and comprehensive </w:t>
            </w:r>
            <w:proofErr w:type="spellStart"/>
            <w:r w:rsidRPr="00656FBC">
              <w:rPr>
                <w:rFonts w:ascii="Calibri" w:eastAsia="Calibri" w:hAnsi="Calibri" w:cs="Calibri"/>
                <w:i/>
              </w:rPr>
              <w:t>SoBL</w:t>
            </w:r>
            <w:proofErr w:type="spellEnd"/>
            <w:r w:rsidRPr="00656FBC">
              <w:rPr>
                <w:rFonts w:ascii="Calibri" w:eastAsia="Calibri" w:hAnsi="Calibri" w:cs="Calibri"/>
                <w:i/>
              </w:rPr>
              <w:t xml:space="preserve"> award </w:t>
            </w:r>
            <w:r w:rsidRPr="00656FBC">
              <w:rPr>
                <w:rFonts w:ascii="Calibri" w:eastAsia="Calibri" w:hAnsi="Calibri" w:cs="Calibri"/>
                <w:i/>
              </w:rPr>
              <w:lastRenderedPageBreak/>
              <w:t xml:space="preserve">program? </w:t>
            </w:r>
          </w:p>
          <w:p w14:paraId="308AFC60" w14:textId="5B3D0CBF" w:rsidR="006E3E74" w:rsidRPr="00656FBC" w:rsidRDefault="00656FBC" w:rsidP="00656FBC">
            <w:pPr>
              <w:pStyle w:val="Normal1"/>
              <w:spacing w:after="240"/>
              <w:rPr>
                <w:rFonts w:ascii="Calibri" w:eastAsia="Calibri" w:hAnsi="Calibri" w:cs="Calibri"/>
              </w:rPr>
            </w:pPr>
            <w:r w:rsidRPr="00656FBC">
              <w:rPr>
                <w:rFonts w:ascii="Calibri" w:eastAsia="Calibri" w:hAnsi="Calibri" w:cs="Calibri"/>
                <w:i/>
              </w:rPr>
              <w:t xml:space="preserve">How can you collaborate with departments and leaders, world language, ESL, dual language, TBE and/or immersion teachers, Special Educators, Gifted and Talented educators, and guidance counselors at the school level to create an inclusive and comprehensive award of the Seal of </w:t>
            </w:r>
            <w:proofErr w:type="spellStart"/>
            <w:r w:rsidRPr="00656FBC">
              <w:rPr>
                <w:rFonts w:ascii="Calibri" w:eastAsia="Calibri" w:hAnsi="Calibri" w:cs="Calibri"/>
                <w:i/>
              </w:rPr>
              <w:t>Biliteracy</w:t>
            </w:r>
            <w:proofErr w:type="spellEnd"/>
            <w:r w:rsidRPr="00656FBC">
              <w:rPr>
                <w:rFonts w:ascii="Calibri" w:eastAsia="Calibri" w:hAnsi="Calibri" w:cs="Calibri"/>
                <w:i/>
              </w:rPr>
              <w:t>?</w:t>
            </w:r>
            <w:r>
              <w:rPr>
                <w:rFonts w:ascii="Calibri" w:eastAsia="Calibri" w:hAnsi="Calibri" w:cs="Calibri"/>
              </w:rPr>
              <w:t xml:space="preserve"> </w:t>
            </w:r>
          </w:p>
        </w:tc>
        <w:tc>
          <w:tcPr>
            <w:tcW w:w="694" w:type="pct"/>
            <w:tcMar>
              <w:top w:w="100" w:type="dxa"/>
              <w:left w:w="100" w:type="dxa"/>
              <w:bottom w:w="100" w:type="dxa"/>
              <w:right w:w="100" w:type="dxa"/>
            </w:tcMar>
          </w:tcPr>
          <w:p w14:paraId="5F00BE4C"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3A915821"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74EEC0C1"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066592FE" w14:textId="77777777" w:rsidR="006E3E74" w:rsidRDefault="006E3E74">
            <w:pPr>
              <w:pStyle w:val="Normal1"/>
              <w:widowControl w:val="0"/>
              <w:rPr>
                <w:rFonts w:ascii="Arial" w:eastAsia="Arial" w:hAnsi="Arial" w:cs="Arial"/>
                <w:sz w:val="22"/>
                <w:szCs w:val="22"/>
              </w:rPr>
            </w:pPr>
          </w:p>
        </w:tc>
      </w:tr>
      <w:tr w:rsidR="006E3E74" w14:paraId="57C79091" w14:textId="77777777" w:rsidTr="00785D3D">
        <w:tc>
          <w:tcPr>
            <w:tcW w:w="740" w:type="pct"/>
            <w:tcMar>
              <w:top w:w="100" w:type="dxa"/>
              <w:left w:w="100" w:type="dxa"/>
              <w:bottom w:w="100" w:type="dxa"/>
              <w:right w:w="100" w:type="dxa"/>
            </w:tcMar>
          </w:tcPr>
          <w:p w14:paraId="785AB64B" w14:textId="479A728D" w:rsidR="006E3E74" w:rsidRDefault="00656FBC">
            <w:pPr>
              <w:pStyle w:val="Normal1"/>
              <w:widowControl w:val="0"/>
              <w:rPr>
                <w:rFonts w:ascii="Arial" w:eastAsia="Arial" w:hAnsi="Arial" w:cs="Arial"/>
                <w:b/>
                <w:sz w:val="22"/>
                <w:szCs w:val="22"/>
              </w:rPr>
            </w:pPr>
            <w:r>
              <w:rPr>
                <w:rFonts w:ascii="Arial" w:eastAsia="Arial" w:hAnsi="Arial" w:cs="Arial"/>
                <w:b/>
                <w:sz w:val="22"/>
                <w:szCs w:val="22"/>
              </w:rPr>
              <w:lastRenderedPageBreak/>
              <w:t>Identify</w:t>
            </w:r>
            <w:r w:rsidR="00785D3D">
              <w:rPr>
                <w:rFonts w:ascii="Arial" w:eastAsia="Arial" w:hAnsi="Arial" w:cs="Arial"/>
                <w:b/>
                <w:sz w:val="22"/>
                <w:szCs w:val="22"/>
              </w:rPr>
              <w:t xml:space="preserve"> philosophy for language learning and review program</w:t>
            </w:r>
            <w:r>
              <w:rPr>
                <w:rFonts w:ascii="Arial" w:eastAsia="Arial" w:hAnsi="Arial" w:cs="Arial"/>
                <w:b/>
                <w:sz w:val="22"/>
                <w:szCs w:val="22"/>
              </w:rPr>
              <w:t xml:space="preserve"> goals</w:t>
            </w:r>
          </w:p>
          <w:p w14:paraId="4B10668A" w14:textId="77777777" w:rsidR="006E3E74" w:rsidRDefault="006E3E74">
            <w:pPr>
              <w:pStyle w:val="Normal1"/>
              <w:widowControl w:val="0"/>
              <w:rPr>
                <w:rFonts w:ascii="Arial" w:eastAsia="Arial" w:hAnsi="Arial" w:cs="Arial"/>
                <w:b/>
                <w:sz w:val="22"/>
                <w:szCs w:val="22"/>
              </w:rPr>
            </w:pPr>
          </w:p>
        </w:tc>
        <w:tc>
          <w:tcPr>
            <w:tcW w:w="1590" w:type="pct"/>
            <w:tcMar>
              <w:top w:w="100" w:type="dxa"/>
              <w:left w:w="100" w:type="dxa"/>
              <w:bottom w:w="100" w:type="dxa"/>
              <w:right w:w="100" w:type="dxa"/>
            </w:tcMar>
          </w:tcPr>
          <w:p w14:paraId="07D4070F" w14:textId="668FDB50" w:rsidR="006E3E74" w:rsidRPr="00656FBC" w:rsidRDefault="00656FBC" w:rsidP="00656FBC">
            <w:pPr>
              <w:pStyle w:val="Normal1"/>
              <w:spacing w:after="240"/>
              <w:rPr>
                <w:rFonts w:ascii="Calibri" w:hAnsi="Calibri"/>
                <w:i/>
              </w:rPr>
            </w:pPr>
            <w:r w:rsidRPr="00656FBC">
              <w:rPr>
                <w:rFonts w:ascii="Calibri" w:eastAsia="Calibri" w:hAnsi="Calibri" w:cs="Calibri"/>
                <w:i/>
              </w:rPr>
              <w:t xml:space="preserve">Why are you teaching language and culture? How can the district and school committee establish expectations for all language learners? </w:t>
            </w:r>
            <w:r w:rsidRPr="00656FBC">
              <w:rPr>
                <w:rFonts w:ascii="Calibri" w:eastAsia="Roboto" w:hAnsi="Calibri" w:cs="Roboto"/>
                <w:i/>
                <w:color w:val="3C4043"/>
                <w:highlight w:val="white"/>
              </w:rPr>
              <w:t xml:space="preserve">How can you create a district-wide philosophy of language learning and celebration? </w:t>
            </w:r>
            <w:r w:rsidRPr="00656FBC">
              <w:rPr>
                <w:rFonts w:ascii="Calibri" w:eastAsia="Calibri" w:hAnsi="Calibri" w:cs="Calibri"/>
                <w:i/>
              </w:rPr>
              <w:t xml:space="preserve">To what extent do students participate in World Language programming? When do students begin World Language programming? Do students continue past the two-year recommendation? Do you teach for proficiency? How can other programs (WL, SEI, Gen Ed) at different levels (elementary/middle/high school) be involved in the Seal of </w:t>
            </w:r>
            <w:proofErr w:type="spellStart"/>
            <w:r w:rsidRPr="00656FBC">
              <w:rPr>
                <w:rFonts w:ascii="Calibri" w:eastAsia="Calibri" w:hAnsi="Calibri" w:cs="Calibri"/>
                <w:i/>
              </w:rPr>
              <w:t>Biliteracy</w:t>
            </w:r>
            <w:proofErr w:type="spellEnd"/>
            <w:r w:rsidRPr="00656FBC">
              <w:rPr>
                <w:rFonts w:ascii="Calibri" w:eastAsia="Calibri" w:hAnsi="Calibri" w:cs="Calibri"/>
                <w:i/>
              </w:rPr>
              <w:t xml:space="preserve"> preparation and award?</w:t>
            </w:r>
          </w:p>
        </w:tc>
        <w:tc>
          <w:tcPr>
            <w:tcW w:w="694" w:type="pct"/>
            <w:tcMar>
              <w:top w:w="100" w:type="dxa"/>
              <w:left w:w="100" w:type="dxa"/>
              <w:bottom w:w="100" w:type="dxa"/>
              <w:right w:w="100" w:type="dxa"/>
            </w:tcMar>
          </w:tcPr>
          <w:p w14:paraId="6C1F795A"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0E7F66A9"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489229B3"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2A569CBC" w14:textId="77777777" w:rsidR="006E3E74" w:rsidRDefault="006E3E74">
            <w:pPr>
              <w:pStyle w:val="Normal1"/>
              <w:widowControl w:val="0"/>
              <w:rPr>
                <w:rFonts w:ascii="Arial" w:eastAsia="Arial" w:hAnsi="Arial" w:cs="Arial"/>
                <w:sz w:val="22"/>
                <w:szCs w:val="22"/>
              </w:rPr>
            </w:pPr>
          </w:p>
        </w:tc>
      </w:tr>
      <w:tr w:rsidR="006E3E74" w14:paraId="50B4F6D5" w14:textId="77777777" w:rsidTr="00785D3D">
        <w:tc>
          <w:tcPr>
            <w:tcW w:w="740" w:type="pct"/>
            <w:tcMar>
              <w:top w:w="100" w:type="dxa"/>
              <w:left w:w="100" w:type="dxa"/>
              <w:bottom w:w="100" w:type="dxa"/>
              <w:right w:w="100" w:type="dxa"/>
            </w:tcMar>
          </w:tcPr>
          <w:p w14:paraId="1E01F454" w14:textId="25C152BB" w:rsidR="006E3E74" w:rsidRDefault="00656FBC">
            <w:pPr>
              <w:pStyle w:val="Normal1"/>
              <w:widowControl w:val="0"/>
              <w:rPr>
                <w:rFonts w:ascii="Arial" w:eastAsia="Arial" w:hAnsi="Arial" w:cs="Arial"/>
                <w:b/>
                <w:sz w:val="22"/>
                <w:szCs w:val="22"/>
              </w:rPr>
            </w:pPr>
            <w:r>
              <w:rPr>
                <w:rFonts w:ascii="Arial" w:eastAsia="Arial" w:hAnsi="Arial" w:cs="Arial"/>
                <w:b/>
                <w:sz w:val="22"/>
                <w:szCs w:val="22"/>
              </w:rPr>
              <w:t xml:space="preserve">Identify </w:t>
            </w:r>
            <w:r w:rsidR="00785D3D">
              <w:rPr>
                <w:rFonts w:ascii="Arial" w:eastAsia="Arial" w:hAnsi="Arial" w:cs="Arial"/>
                <w:b/>
                <w:sz w:val="22"/>
                <w:szCs w:val="22"/>
              </w:rPr>
              <w:t xml:space="preserve">assessment </w:t>
            </w:r>
            <w:r w:rsidR="00785D3D">
              <w:rPr>
                <w:rFonts w:ascii="Arial" w:eastAsia="Arial" w:hAnsi="Arial" w:cs="Arial"/>
                <w:b/>
                <w:sz w:val="22"/>
                <w:szCs w:val="22"/>
              </w:rPr>
              <w:lastRenderedPageBreak/>
              <w:t>practices and how collect data to determine if program</w:t>
            </w:r>
            <w:r>
              <w:rPr>
                <w:rFonts w:ascii="Arial" w:eastAsia="Arial" w:hAnsi="Arial" w:cs="Arial"/>
                <w:b/>
                <w:sz w:val="22"/>
                <w:szCs w:val="22"/>
              </w:rPr>
              <w:t xml:space="preserve">s are meeting </w:t>
            </w:r>
            <w:r w:rsidR="00785D3D">
              <w:rPr>
                <w:rFonts w:ascii="Arial" w:eastAsia="Arial" w:hAnsi="Arial" w:cs="Arial"/>
                <w:b/>
                <w:sz w:val="22"/>
                <w:szCs w:val="22"/>
              </w:rPr>
              <w:t xml:space="preserve">goals </w:t>
            </w:r>
          </w:p>
          <w:p w14:paraId="4C06F256" w14:textId="77777777" w:rsidR="006E3E74" w:rsidRDefault="006E3E74">
            <w:pPr>
              <w:pStyle w:val="Normal1"/>
              <w:widowControl w:val="0"/>
              <w:rPr>
                <w:rFonts w:ascii="Arial" w:eastAsia="Arial" w:hAnsi="Arial" w:cs="Arial"/>
                <w:b/>
                <w:sz w:val="22"/>
                <w:szCs w:val="22"/>
              </w:rPr>
            </w:pPr>
          </w:p>
        </w:tc>
        <w:tc>
          <w:tcPr>
            <w:tcW w:w="1590" w:type="pct"/>
            <w:tcMar>
              <w:top w:w="100" w:type="dxa"/>
              <w:left w:w="100" w:type="dxa"/>
              <w:bottom w:w="100" w:type="dxa"/>
              <w:right w:w="100" w:type="dxa"/>
            </w:tcMar>
          </w:tcPr>
          <w:p w14:paraId="29882F03" w14:textId="336857B0" w:rsidR="006E3E74" w:rsidRPr="00656FBC" w:rsidRDefault="00656FBC">
            <w:pPr>
              <w:pStyle w:val="Normal1"/>
              <w:widowControl w:val="0"/>
              <w:rPr>
                <w:rFonts w:ascii="Arial" w:eastAsia="Arial" w:hAnsi="Arial" w:cs="Arial"/>
                <w:i/>
                <w:sz w:val="22"/>
                <w:szCs w:val="22"/>
              </w:rPr>
            </w:pPr>
            <w:r w:rsidRPr="00656FBC">
              <w:rPr>
                <w:rFonts w:ascii="Calibri" w:eastAsia="Calibri" w:hAnsi="Calibri" w:cs="Calibri"/>
                <w:i/>
                <w:color w:val="333333"/>
              </w:rPr>
              <w:lastRenderedPageBreak/>
              <w:t xml:space="preserve">In WL programming, does your department teach for proficiency? Does your department </w:t>
            </w:r>
            <w:r w:rsidRPr="00656FBC">
              <w:rPr>
                <w:rFonts w:ascii="Calibri" w:eastAsia="Calibri" w:hAnsi="Calibri" w:cs="Calibri"/>
                <w:i/>
                <w:color w:val="333333"/>
              </w:rPr>
              <w:lastRenderedPageBreak/>
              <w:t xml:space="preserve">have proficiency goal targets? In ELE programming, how does ACCESS testing inform proficiency of English towards LOC </w:t>
            </w:r>
            <w:proofErr w:type="spellStart"/>
            <w:r w:rsidRPr="00656FBC">
              <w:rPr>
                <w:rFonts w:ascii="Calibri" w:eastAsia="Calibri" w:hAnsi="Calibri" w:cs="Calibri"/>
                <w:i/>
                <w:color w:val="333333"/>
              </w:rPr>
              <w:t>Biliteracy</w:t>
            </w:r>
            <w:proofErr w:type="spellEnd"/>
            <w:r w:rsidRPr="00656FBC">
              <w:rPr>
                <w:rFonts w:ascii="Calibri" w:eastAsia="Calibri" w:hAnsi="Calibri" w:cs="Calibri"/>
                <w:i/>
                <w:color w:val="333333"/>
              </w:rPr>
              <w:t xml:space="preserve"> Award criteria? How is proficiency in the target language being consistently determined and normed? How does your department assess and monitor growth in language proficiency in English and/or the world/partner language? What are developmental norms (proficiency targets) for the students in your program?</w:t>
            </w:r>
          </w:p>
        </w:tc>
        <w:tc>
          <w:tcPr>
            <w:tcW w:w="694" w:type="pct"/>
            <w:tcMar>
              <w:top w:w="100" w:type="dxa"/>
              <w:left w:w="100" w:type="dxa"/>
              <w:bottom w:w="100" w:type="dxa"/>
              <w:right w:w="100" w:type="dxa"/>
            </w:tcMar>
          </w:tcPr>
          <w:p w14:paraId="688042DB" w14:textId="0DEF7B0B" w:rsidR="006E3E74" w:rsidRDefault="00044592">
            <w:pPr>
              <w:pStyle w:val="Normal1"/>
              <w:widowControl w:val="0"/>
              <w:rPr>
                <w:rFonts w:ascii="Arial" w:eastAsia="Arial" w:hAnsi="Arial" w:cs="Arial"/>
                <w:sz w:val="22"/>
                <w:szCs w:val="22"/>
              </w:rPr>
            </w:pPr>
            <w:r>
              <w:rPr>
                <w:rFonts w:ascii="Arial" w:eastAsia="Arial" w:hAnsi="Arial" w:cs="Arial"/>
                <w:sz w:val="22"/>
                <w:szCs w:val="22"/>
              </w:rPr>
              <w:lastRenderedPageBreak/>
              <w:t xml:space="preserve"> </w:t>
            </w:r>
          </w:p>
        </w:tc>
        <w:tc>
          <w:tcPr>
            <w:tcW w:w="659" w:type="pct"/>
            <w:tcMar>
              <w:top w:w="100" w:type="dxa"/>
              <w:left w:w="100" w:type="dxa"/>
              <w:bottom w:w="100" w:type="dxa"/>
              <w:right w:w="100" w:type="dxa"/>
            </w:tcMar>
          </w:tcPr>
          <w:p w14:paraId="1B91B150"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3F4C172A"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 xml:space="preserve"> </w:t>
            </w:r>
          </w:p>
        </w:tc>
        <w:tc>
          <w:tcPr>
            <w:tcW w:w="590" w:type="pct"/>
            <w:tcMar>
              <w:top w:w="100" w:type="dxa"/>
              <w:left w:w="100" w:type="dxa"/>
              <w:bottom w:w="100" w:type="dxa"/>
              <w:right w:w="100" w:type="dxa"/>
            </w:tcMar>
          </w:tcPr>
          <w:p w14:paraId="65217C93"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 xml:space="preserve"> </w:t>
            </w:r>
          </w:p>
        </w:tc>
      </w:tr>
      <w:tr w:rsidR="006E3E74" w14:paraId="604D96EC" w14:textId="77777777" w:rsidTr="00785D3D">
        <w:tc>
          <w:tcPr>
            <w:tcW w:w="740" w:type="pct"/>
            <w:tcMar>
              <w:top w:w="100" w:type="dxa"/>
              <w:left w:w="100" w:type="dxa"/>
              <w:bottom w:w="100" w:type="dxa"/>
              <w:right w:w="100" w:type="dxa"/>
            </w:tcMar>
          </w:tcPr>
          <w:p w14:paraId="496E24A4" w14:textId="1541D36C" w:rsidR="006E3E74" w:rsidRDefault="00656FBC">
            <w:pPr>
              <w:pStyle w:val="Normal1"/>
              <w:widowControl w:val="0"/>
              <w:rPr>
                <w:rFonts w:ascii="Arial" w:eastAsia="Arial" w:hAnsi="Arial" w:cs="Arial"/>
                <w:sz w:val="22"/>
                <w:szCs w:val="22"/>
              </w:rPr>
            </w:pPr>
            <w:r>
              <w:rPr>
                <w:rFonts w:ascii="Arial" w:eastAsia="Arial" w:hAnsi="Arial" w:cs="Arial"/>
                <w:b/>
                <w:sz w:val="22"/>
                <w:szCs w:val="22"/>
              </w:rPr>
              <w:lastRenderedPageBreak/>
              <w:t>Identify</w:t>
            </w:r>
            <w:r w:rsidR="00785D3D">
              <w:rPr>
                <w:rFonts w:ascii="Arial" w:eastAsia="Arial" w:hAnsi="Arial" w:cs="Arial"/>
                <w:b/>
                <w:sz w:val="22"/>
                <w:szCs w:val="22"/>
              </w:rPr>
              <w:t xml:space="preserve"> accolades system in place</w:t>
            </w:r>
          </w:p>
        </w:tc>
        <w:tc>
          <w:tcPr>
            <w:tcW w:w="1590" w:type="pct"/>
            <w:tcMar>
              <w:top w:w="100" w:type="dxa"/>
              <w:left w:w="100" w:type="dxa"/>
              <w:bottom w:w="100" w:type="dxa"/>
              <w:right w:w="100" w:type="dxa"/>
            </w:tcMar>
          </w:tcPr>
          <w:p w14:paraId="41D6A712" w14:textId="140544C0" w:rsidR="006E3E74" w:rsidRPr="00656FBC" w:rsidRDefault="00656FBC">
            <w:pPr>
              <w:pStyle w:val="Normal1"/>
              <w:widowControl w:val="0"/>
              <w:rPr>
                <w:rFonts w:ascii="Arial" w:eastAsia="Arial" w:hAnsi="Arial" w:cs="Arial"/>
                <w:i/>
                <w:sz w:val="22"/>
                <w:szCs w:val="22"/>
              </w:rPr>
            </w:pPr>
            <w:r w:rsidRPr="00656FBC">
              <w:rPr>
                <w:rFonts w:ascii="Calibri" w:eastAsia="Calibri" w:hAnsi="Calibri" w:cs="Calibri"/>
                <w:i/>
                <w:color w:val="333333"/>
              </w:rPr>
              <w:t xml:space="preserve">How do you celebrate </w:t>
            </w:r>
            <w:proofErr w:type="spellStart"/>
            <w:r w:rsidRPr="00656FBC">
              <w:rPr>
                <w:rFonts w:ascii="Calibri" w:eastAsia="Calibri" w:hAnsi="Calibri" w:cs="Calibri"/>
                <w:i/>
                <w:color w:val="333333"/>
              </w:rPr>
              <w:t>biliteracy</w:t>
            </w:r>
            <w:proofErr w:type="spellEnd"/>
            <w:r w:rsidRPr="00656FBC">
              <w:rPr>
                <w:rFonts w:ascii="Calibri" w:eastAsia="Calibri" w:hAnsi="Calibri" w:cs="Calibri"/>
                <w:i/>
                <w:color w:val="333333"/>
              </w:rPr>
              <w:t xml:space="preserve"> achievement? How do you celebrate reaching proficiency milestones of the norms? Are world and heritage language proficiencies included in celebrations? How do you inform students and parents and get them excited about the Seal of </w:t>
            </w:r>
            <w:proofErr w:type="spellStart"/>
            <w:r w:rsidRPr="00656FBC">
              <w:rPr>
                <w:rFonts w:ascii="Calibri" w:eastAsia="Calibri" w:hAnsi="Calibri" w:cs="Calibri"/>
                <w:i/>
                <w:color w:val="333333"/>
              </w:rPr>
              <w:t>Biliteracy</w:t>
            </w:r>
            <w:proofErr w:type="spellEnd"/>
            <w:r w:rsidRPr="00656FBC">
              <w:rPr>
                <w:rFonts w:ascii="Calibri" w:eastAsia="Calibri" w:hAnsi="Calibri" w:cs="Calibri"/>
                <w:i/>
                <w:color w:val="333333"/>
              </w:rPr>
              <w:t>? How/what/when will you present to administration?</w:t>
            </w:r>
          </w:p>
        </w:tc>
        <w:tc>
          <w:tcPr>
            <w:tcW w:w="694" w:type="pct"/>
            <w:tcMar>
              <w:top w:w="100" w:type="dxa"/>
              <w:left w:w="100" w:type="dxa"/>
              <w:bottom w:w="100" w:type="dxa"/>
              <w:right w:w="100" w:type="dxa"/>
            </w:tcMar>
          </w:tcPr>
          <w:p w14:paraId="62D43BA6"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03012E8B"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F6338CD"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7C86F40D" w14:textId="77777777" w:rsidR="006E3E74" w:rsidRDefault="006E3E74">
            <w:pPr>
              <w:pStyle w:val="Normal1"/>
              <w:widowControl w:val="0"/>
              <w:rPr>
                <w:rFonts w:ascii="Arial" w:eastAsia="Arial" w:hAnsi="Arial" w:cs="Arial"/>
                <w:sz w:val="22"/>
                <w:szCs w:val="22"/>
              </w:rPr>
            </w:pPr>
          </w:p>
        </w:tc>
      </w:tr>
    </w:tbl>
    <w:p w14:paraId="1BA3D3D9" w14:textId="77777777" w:rsidR="00D317A9" w:rsidRDefault="00D317A9">
      <w:r>
        <w:br w:type="page"/>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48"/>
        <w:gridCol w:w="4615"/>
        <w:gridCol w:w="2015"/>
        <w:gridCol w:w="1913"/>
        <w:gridCol w:w="2113"/>
        <w:gridCol w:w="1710"/>
      </w:tblGrid>
      <w:tr w:rsidR="006E3E74" w14:paraId="4537C01F" w14:textId="77777777" w:rsidTr="00785D3D">
        <w:trPr>
          <w:trHeight w:val="420"/>
        </w:trPr>
        <w:tc>
          <w:tcPr>
            <w:tcW w:w="5000" w:type="pct"/>
            <w:gridSpan w:val="6"/>
            <w:shd w:val="clear" w:color="auto" w:fill="CFE2F3"/>
            <w:tcMar>
              <w:top w:w="100" w:type="dxa"/>
              <w:left w:w="100" w:type="dxa"/>
              <w:bottom w:w="100" w:type="dxa"/>
              <w:right w:w="100" w:type="dxa"/>
            </w:tcMar>
          </w:tcPr>
          <w:p w14:paraId="7702E5D3" w14:textId="6602037B" w:rsidR="006E3E74" w:rsidRDefault="00785D3D">
            <w:pPr>
              <w:pStyle w:val="Normal1"/>
              <w:widowControl w:val="0"/>
              <w:rPr>
                <w:rFonts w:ascii="Arial" w:eastAsia="Arial" w:hAnsi="Arial" w:cs="Arial"/>
                <w:b/>
                <w:i/>
                <w:sz w:val="28"/>
                <w:szCs w:val="28"/>
              </w:rPr>
            </w:pPr>
            <w:r>
              <w:rPr>
                <w:rFonts w:ascii="Arial" w:eastAsia="Arial" w:hAnsi="Arial" w:cs="Arial"/>
                <w:b/>
                <w:sz w:val="28"/>
                <w:szCs w:val="28"/>
              </w:rPr>
              <w:lastRenderedPageBreak/>
              <w:t xml:space="preserve">B. Communications   </w:t>
            </w:r>
            <w:r w:rsidR="00D1201B">
              <w:rPr>
                <w:rFonts w:ascii="Arial" w:eastAsia="Arial" w:hAnsi="Arial" w:cs="Arial"/>
                <w:b/>
                <w:i/>
                <w:sz w:val="28"/>
                <w:szCs w:val="28"/>
              </w:rPr>
              <w:t>Fall–</w:t>
            </w:r>
            <w:r>
              <w:rPr>
                <w:rFonts w:ascii="Arial" w:eastAsia="Arial" w:hAnsi="Arial" w:cs="Arial"/>
                <w:b/>
                <w:i/>
                <w:sz w:val="28"/>
                <w:szCs w:val="28"/>
              </w:rPr>
              <w:t>Winter</w:t>
            </w:r>
          </w:p>
        </w:tc>
      </w:tr>
      <w:tr w:rsidR="006E3E74" w14:paraId="2961B5AD" w14:textId="77777777" w:rsidTr="00190DA0">
        <w:tc>
          <w:tcPr>
            <w:tcW w:w="740" w:type="pct"/>
            <w:shd w:val="clear" w:color="auto" w:fill="B8CCE4" w:themeFill="accent1" w:themeFillTint="66"/>
            <w:tcMar>
              <w:top w:w="100" w:type="dxa"/>
              <w:left w:w="100" w:type="dxa"/>
              <w:bottom w:w="100" w:type="dxa"/>
              <w:right w:w="100" w:type="dxa"/>
            </w:tcMar>
          </w:tcPr>
          <w:p w14:paraId="06D23178" w14:textId="77777777" w:rsidR="006E3E74" w:rsidRDefault="00785D3D" w:rsidP="00190DA0">
            <w:pPr>
              <w:pStyle w:val="Normal1"/>
              <w:widowControl w:val="0"/>
              <w:shd w:val="clear" w:color="auto" w:fill="B8CCE4" w:themeFill="accent1" w:themeFillTint="66"/>
              <w:rPr>
                <w:rFonts w:ascii="Arial" w:eastAsia="Arial" w:hAnsi="Arial" w:cs="Arial"/>
                <w:b/>
                <w:sz w:val="22"/>
                <w:szCs w:val="22"/>
              </w:rPr>
            </w:pPr>
            <w:r>
              <w:rPr>
                <w:rFonts w:ascii="Arial" w:eastAsia="Arial" w:hAnsi="Arial" w:cs="Arial"/>
                <w:b/>
                <w:sz w:val="22"/>
                <w:szCs w:val="22"/>
              </w:rPr>
              <w:t>Task</w:t>
            </w:r>
          </w:p>
        </w:tc>
        <w:tc>
          <w:tcPr>
            <w:tcW w:w="1590" w:type="pct"/>
            <w:shd w:val="clear" w:color="auto" w:fill="B8CCE4" w:themeFill="accent1" w:themeFillTint="66"/>
            <w:tcMar>
              <w:top w:w="100" w:type="dxa"/>
              <w:left w:w="100" w:type="dxa"/>
              <w:bottom w:w="100" w:type="dxa"/>
              <w:right w:w="100" w:type="dxa"/>
            </w:tcMar>
          </w:tcPr>
          <w:p w14:paraId="48C071A7" w14:textId="7FF4DC27" w:rsidR="006E3E74" w:rsidRDefault="00785D3D" w:rsidP="00044592">
            <w:pPr>
              <w:pStyle w:val="Normal1"/>
              <w:widowControl w:val="0"/>
              <w:rPr>
                <w:rFonts w:ascii="Arial" w:eastAsia="Arial" w:hAnsi="Arial" w:cs="Arial"/>
                <w:sz w:val="22"/>
                <w:szCs w:val="22"/>
              </w:rPr>
            </w:pPr>
            <w:r>
              <w:rPr>
                <w:rFonts w:ascii="Arial" w:eastAsia="Arial" w:hAnsi="Arial" w:cs="Arial"/>
                <w:b/>
                <w:sz w:val="22"/>
                <w:szCs w:val="22"/>
              </w:rPr>
              <w:t xml:space="preserve">What </w:t>
            </w:r>
            <w:r w:rsidR="00044592">
              <w:rPr>
                <w:rFonts w:ascii="Arial" w:eastAsia="Arial" w:hAnsi="Arial" w:cs="Arial"/>
                <w:sz w:val="22"/>
                <w:szCs w:val="22"/>
              </w:rPr>
              <w:t>are your SMART Tasks*</w:t>
            </w:r>
            <w:r>
              <w:rPr>
                <w:rFonts w:ascii="Arial" w:eastAsia="Arial" w:hAnsi="Arial" w:cs="Arial"/>
                <w:sz w:val="22"/>
                <w:szCs w:val="22"/>
              </w:rPr>
              <w:t xml:space="preserve"> (and guiding questions)</w:t>
            </w:r>
            <w:r w:rsidR="00044592">
              <w:rPr>
                <w:rFonts w:ascii="Arial" w:eastAsia="Arial" w:hAnsi="Arial" w:cs="Arial"/>
                <w:sz w:val="22"/>
                <w:szCs w:val="22"/>
              </w:rPr>
              <w:t>?</w:t>
            </w:r>
            <w:r>
              <w:rPr>
                <w:rFonts w:ascii="Arial" w:eastAsia="Arial" w:hAnsi="Arial" w:cs="Arial"/>
                <w:sz w:val="22"/>
                <w:szCs w:val="22"/>
              </w:rPr>
              <w:t xml:space="preserve"> Include your responses under the italicized text.</w:t>
            </w:r>
          </w:p>
        </w:tc>
        <w:tc>
          <w:tcPr>
            <w:tcW w:w="694" w:type="pct"/>
            <w:shd w:val="clear" w:color="auto" w:fill="B8CCE4" w:themeFill="accent1" w:themeFillTint="66"/>
            <w:tcMar>
              <w:top w:w="100" w:type="dxa"/>
              <w:left w:w="100" w:type="dxa"/>
              <w:bottom w:w="100" w:type="dxa"/>
              <w:right w:w="100" w:type="dxa"/>
            </w:tcMar>
          </w:tcPr>
          <w:p w14:paraId="19D50231" w14:textId="491F6225"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 xml:space="preserve">Who </w:t>
            </w:r>
            <w:r>
              <w:rPr>
                <w:rFonts w:ascii="Arial" w:eastAsia="Arial" w:hAnsi="Arial" w:cs="Arial"/>
                <w:sz w:val="22"/>
                <w:szCs w:val="22"/>
              </w:rPr>
              <w:t xml:space="preserve">will perform </w:t>
            </w:r>
            <w:r w:rsidR="00EA73F3">
              <w:rPr>
                <w:rFonts w:ascii="Arial" w:eastAsia="Arial" w:hAnsi="Arial" w:cs="Arial"/>
                <w:sz w:val="22"/>
                <w:szCs w:val="22"/>
              </w:rPr>
              <w:t>this t</w:t>
            </w:r>
            <w:r>
              <w:rPr>
                <w:rFonts w:ascii="Arial" w:eastAsia="Arial" w:hAnsi="Arial" w:cs="Arial"/>
                <w:sz w:val="22"/>
                <w:szCs w:val="22"/>
              </w:rPr>
              <w:t>ask?</w:t>
            </w:r>
            <w:r w:rsidR="00044592">
              <w:rPr>
                <w:rFonts w:ascii="Arial" w:eastAsia="Arial" w:hAnsi="Arial" w:cs="Arial"/>
                <w:sz w:val="22"/>
                <w:szCs w:val="22"/>
              </w:rPr>
              <w:t xml:space="preserve"> </w:t>
            </w:r>
          </w:p>
        </w:tc>
        <w:tc>
          <w:tcPr>
            <w:tcW w:w="659" w:type="pct"/>
            <w:shd w:val="clear" w:color="auto" w:fill="B8CCE4" w:themeFill="accent1" w:themeFillTint="66"/>
            <w:tcMar>
              <w:top w:w="100" w:type="dxa"/>
              <w:left w:w="100" w:type="dxa"/>
              <w:bottom w:w="100" w:type="dxa"/>
              <w:right w:w="100" w:type="dxa"/>
            </w:tcMar>
          </w:tcPr>
          <w:p w14:paraId="1BC1C235" w14:textId="5E43C484"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When</w:t>
            </w:r>
            <w:r>
              <w:rPr>
                <w:rFonts w:ascii="Arial" w:eastAsia="Arial" w:hAnsi="Arial" w:cs="Arial"/>
                <w:sz w:val="22"/>
                <w:szCs w:val="22"/>
              </w:rPr>
              <w:t xml:space="preserve"> is the </w:t>
            </w:r>
            <w:r w:rsidR="00EA73F3">
              <w:rPr>
                <w:rFonts w:ascii="Arial" w:eastAsia="Arial" w:hAnsi="Arial" w:cs="Arial"/>
                <w:sz w:val="22"/>
                <w:szCs w:val="22"/>
              </w:rPr>
              <w:t>d</w:t>
            </w:r>
            <w:r>
              <w:rPr>
                <w:rFonts w:ascii="Arial" w:eastAsia="Arial" w:hAnsi="Arial" w:cs="Arial"/>
                <w:sz w:val="22"/>
                <w:szCs w:val="22"/>
              </w:rPr>
              <w:t xml:space="preserve">eadline for this </w:t>
            </w:r>
            <w:r w:rsidR="00EA73F3">
              <w:rPr>
                <w:rFonts w:ascii="Arial" w:eastAsia="Arial" w:hAnsi="Arial" w:cs="Arial"/>
                <w:sz w:val="22"/>
                <w:szCs w:val="22"/>
              </w:rPr>
              <w:t>t</w:t>
            </w:r>
            <w:r>
              <w:rPr>
                <w:rFonts w:ascii="Arial" w:eastAsia="Arial" w:hAnsi="Arial" w:cs="Arial"/>
                <w:sz w:val="22"/>
                <w:szCs w:val="22"/>
              </w:rPr>
              <w:t>ask?</w:t>
            </w:r>
          </w:p>
        </w:tc>
        <w:tc>
          <w:tcPr>
            <w:tcW w:w="728" w:type="pct"/>
            <w:shd w:val="clear" w:color="auto" w:fill="B8CCE4" w:themeFill="accent1" w:themeFillTint="66"/>
            <w:tcMar>
              <w:top w:w="100" w:type="dxa"/>
              <w:left w:w="100" w:type="dxa"/>
              <w:bottom w:w="100" w:type="dxa"/>
              <w:right w:w="100" w:type="dxa"/>
            </w:tcMar>
          </w:tcPr>
          <w:p w14:paraId="73442BC4" w14:textId="77777777" w:rsidR="006E3E74" w:rsidRDefault="00785D3D">
            <w:pPr>
              <w:pStyle w:val="Normal1"/>
              <w:widowControl w:val="0"/>
              <w:rPr>
                <w:rFonts w:ascii="Arial" w:eastAsia="Arial" w:hAnsi="Arial" w:cs="Arial"/>
                <w:sz w:val="22"/>
                <w:szCs w:val="22"/>
              </w:rPr>
            </w:pPr>
            <w:r>
              <w:rPr>
                <w:rFonts w:ascii="Arial" w:eastAsia="Arial" w:hAnsi="Arial" w:cs="Arial"/>
                <w:b/>
                <w:sz w:val="22"/>
                <w:szCs w:val="22"/>
              </w:rPr>
              <w:t xml:space="preserve">How </w:t>
            </w:r>
            <w:r>
              <w:rPr>
                <w:rFonts w:ascii="Arial" w:eastAsia="Arial" w:hAnsi="Arial" w:cs="Arial"/>
                <w:sz w:val="22"/>
                <w:szCs w:val="22"/>
              </w:rPr>
              <w:t xml:space="preserve">can you help to facilitate this task? </w:t>
            </w:r>
          </w:p>
        </w:tc>
        <w:tc>
          <w:tcPr>
            <w:tcW w:w="590" w:type="pct"/>
            <w:shd w:val="clear" w:color="auto" w:fill="B8CCE4" w:themeFill="accent1" w:themeFillTint="66"/>
            <w:tcMar>
              <w:top w:w="100" w:type="dxa"/>
              <w:left w:w="100" w:type="dxa"/>
              <w:bottom w:w="100" w:type="dxa"/>
              <w:right w:w="100" w:type="dxa"/>
            </w:tcMar>
          </w:tcPr>
          <w:p w14:paraId="194FE71B"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What additional supports do we need and from where/what ally?</w:t>
            </w:r>
          </w:p>
        </w:tc>
      </w:tr>
      <w:tr w:rsidR="006E3E74" w14:paraId="1B2A46B7" w14:textId="77777777" w:rsidTr="00785D3D">
        <w:tc>
          <w:tcPr>
            <w:tcW w:w="740" w:type="pct"/>
            <w:tcMar>
              <w:top w:w="100" w:type="dxa"/>
              <w:left w:w="100" w:type="dxa"/>
              <w:bottom w:w="100" w:type="dxa"/>
              <w:right w:w="100" w:type="dxa"/>
            </w:tcMar>
          </w:tcPr>
          <w:p w14:paraId="24837089" w14:textId="1C2923D4" w:rsidR="006E3E74" w:rsidRDefault="00785D3D">
            <w:pPr>
              <w:pStyle w:val="Normal1"/>
              <w:widowControl w:val="0"/>
              <w:rPr>
                <w:rFonts w:ascii="Arial" w:eastAsia="Arial" w:hAnsi="Arial" w:cs="Arial"/>
                <w:b/>
                <w:sz w:val="22"/>
                <w:szCs w:val="22"/>
              </w:rPr>
            </w:pPr>
            <w:r>
              <w:rPr>
                <w:rFonts w:ascii="Arial" w:eastAsia="Arial" w:hAnsi="Arial" w:cs="Arial"/>
                <w:b/>
                <w:sz w:val="22"/>
                <w:szCs w:val="22"/>
              </w:rPr>
              <w:t>Contact your allies</w:t>
            </w:r>
            <w:r w:rsidR="00656FBC">
              <w:rPr>
                <w:rFonts w:ascii="Arial" w:eastAsia="Arial" w:hAnsi="Arial" w:cs="Arial"/>
                <w:b/>
                <w:sz w:val="22"/>
                <w:szCs w:val="22"/>
              </w:rPr>
              <w:t>, English Learner Parent Advisory Council</w:t>
            </w:r>
          </w:p>
        </w:tc>
        <w:tc>
          <w:tcPr>
            <w:tcW w:w="1590" w:type="pct"/>
            <w:tcMar>
              <w:top w:w="100" w:type="dxa"/>
              <w:left w:w="100" w:type="dxa"/>
              <w:bottom w:w="100" w:type="dxa"/>
              <w:right w:w="100" w:type="dxa"/>
            </w:tcMar>
          </w:tcPr>
          <w:p w14:paraId="2929F05E" w14:textId="1C3229C1" w:rsidR="006E3E74" w:rsidRPr="00656FBC" w:rsidRDefault="00656FBC">
            <w:pPr>
              <w:pStyle w:val="Normal1"/>
              <w:widowControl w:val="0"/>
              <w:rPr>
                <w:rFonts w:ascii="Arial" w:eastAsia="Arial" w:hAnsi="Arial" w:cs="Arial"/>
                <w:i/>
                <w:sz w:val="22"/>
                <w:szCs w:val="22"/>
              </w:rPr>
            </w:pPr>
            <w:r w:rsidRPr="00656FBC">
              <w:rPr>
                <w:rFonts w:ascii="Calibri" w:eastAsia="Calibri" w:hAnsi="Calibri" w:cs="Calibri"/>
                <w:i/>
              </w:rPr>
              <w:t xml:space="preserve">Who in the district and school (e.g., other content areas, special education programs) is most likely to support the </w:t>
            </w:r>
            <w:proofErr w:type="spellStart"/>
            <w:r w:rsidRPr="00656FBC">
              <w:rPr>
                <w:rFonts w:ascii="Calibri" w:eastAsia="Calibri" w:hAnsi="Calibri" w:cs="Calibri"/>
                <w:i/>
              </w:rPr>
              <w:t>Biliteracy</w:t>
            </w:r>
            <w:proofErr w:type="spellEnd"/>
            <w:r w:rsidRPr="00656FBC">
              <w:rPr>
                <w:rFonts w:ascii="Calibri" w:eastAsia="Calibri" w:hAnsi="Calibri" w:cs="Calibri"/>
                <w:i/>
              </w:rPr>
              <w:t xml:space="preserve"> Awards program? Who in the community is most likely to support the program? Who do you know in other districts who can help you with implementation? How can allies be involved? How can allies be advocates? How can we thank allies for their support?</w:t>
            </w:r>
          </w:p>
        </w:tc>
        <w:tc>
          <w:tcPr>
            <w:tcW w:w="694" w:type="pct"/>
            <w:tcMar>
              <w:top w:w="100" w:type="dxa"/>
              <w:left w:w="100" w:type="dxa"/>
              <w:bottom w:w="100" w:type="dxa"/>
              <w:right w:w="100" w:type="dxa"/>
            </w:tcMar>
          </w:tcPr>
          <w:p w14:paraId="48F710DA"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494E58B5"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DADE59A"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734E3A94" w14:textId="77777777" w:rsidR="006E3E74" w:rsidRDefault="00785D3D">
            <w:pPr>
              <w:pStyle w:val="Normal1"/>
              <w:widowControl w:val="0"/>
              <w:rPr>
                <w:rFonts w:ascii="Arial" w:eastAsia="Arial" w:hAnsi="Arial" w:cs="Arial"/>
                <w:sz w:val="22"/>
                <w:szCs w:val="22"/>
              </w:rPr>
            </w:pPr>
            <w:r>
              <w:rPr>
                <w:rFonts w:ascii="Arial" w:eastAsia="Arial" w:hAnsi="Arial" w:cs="Arial"/>
                <w:color w:val="FFFFFF"/>
                <w:sz w:val="22"/>
                <w:szCs w:val="22"/>
              </w:rPr>
              <w:t>What additional supports do we need and from where/what ally?</w:t>
            </w:r>
          </w:p>
        </w:tc>
      </w:tr>
      <w:tr w:rsidR="006E3E74" w14:paraId="4AD90695" w14:textId="77777777" w:rsidTr="00785D3D">
        <w:trPr>
          <w:trHeight w:val="1840"/>
        </w:trPr>
        <w:tc>
          <w:tcPr>
            <w:tcW w:w="740" w:type="pct"/>
            <w:tcMar>
              <w:top w:w="100" w:type="dxa"/>
              <w:left w:w="100" w:type="dxa"/>
              <w:bottom w:w="100" w:type="dxa"/>
              <w:right w:w="100" w:type="dxa"/>
            </w:tcMar>
          </w:tcPr>
          <w:p w14:paraId="3FE79334" w14:textId="2DEFB2CA" w:rsidR="006E3E74" w:rsidRDefault="00785D3D" w:rsidP="00656FBC">
            <w:pPr>
              <w:pStyle w:val="Normal1"/>
              <w:widowControl w:val="0"/>
              <w:rPr>
                <w:rFonts w:ascii="Arial" w:eastAsia="Arial" w:hAnsi="Arial" w:cs="Arial"/>
                <w:sz w:val="22"/>
                <w:szCs w:val="22"/>
              </w:rPr>
            </w:pPr>
            <w:r>
              <w:rPr>
                <w:rFonts w:ascii="Arial" w:eastAsia="Arial" w:hAnsi="Arial" w:cs="Arial"/>
                <w:b/>
                <w:sz w:val="22"/>
                <w:szCs w:val="22"/>
              </w:rPr>
              <w:t>Inform students and parents</w:t>
            </w:r>
            <w:r w:rsidR="00656FBC">
              <w:rPr>
                <w:rFonts w:ascii="Arial" w:eastAsia="Arial" w:hAnsi="Arial" w:cs="Arial"/>
                <w:b/>
                <w:sz w:val="22"/>
                <w:szCs w:val="22"/>
              </w:rPr>
              <w:t xml:space="preserve"> about the Awards</w:t>
            </w:r>
          </w:p>
        </w:tc>
        <w:tc>
          <w:tcPr>
            <w:tcW w:w="1590" w:type="pct"/>
            <w:tcMar>
              <w:top w:w="100" w:type="dxa"/>
              <w:left w:w="100" w:type="dxa"/>
              <w:bottom w:w="100" w:type="dxa"/>
              <w:right w:w="100" w:type="dxa"/>
            </w:tcMar>
          </w:tcPr>
          <w:p w14:paraId="7797AA8B" w14:textId="706CCED6" w:rsidR="006E3E74" w:rsidRPr="00656FBC" w:rsidRDefault="00656FBC" w:rsidP="00021403">
            <w:pPr>
              <w:pStyle w:val="Normal1"/>
              <w:widowControl w:val="0"/>
              <w:rPr>
                <w:rFonts w:ascii="Arial" w:eastAsia="Arial" w:hAnsi="Arial" w:cs="Arial"/>
                <w:i/>
                <w:sz w:val="22"/>
                <w:szCs w:val="22"/>
              </w:rPr>
            </w:pPr>
            <w:r w:rsidRPr="00656FBC">
              <w:rPr>
                <w:rFonts w:ascii="Calibri" w:eastAsia="Calibri" w:hAnsi="Calibri" w:cs="Calibri"/>
                <w:i/>
              </w:rPr>
              <w:t>Do students know about proficiency? What kind of testing are students used to? How do you connect with students (e.g., through email, websites, blogs, U.S. mail, or student and parent meetings)? Which pathway awards will be given in the district?</w:t>
            </w:r>
          </w:p>
        </w:tc>
        <w:tc>
          <w:tcPr>
            <w:tcW w:w="694" w:type="pct"/>
            <w:tcMar>
              <w:top w:w="100" w:type="dxa"/>
              <w:left w:w="100" w:type="dxa"/>
              <w:bottom w:w="100" w:type="dxa"/>
              <w:right w:w="100" w:type="dxa"/>
            </w:tcMar>
          </w:tcPr>
          <w:p w14:paraId="10769846"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30BC7FFC"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4A86B61F"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2D05995B" w14:textId="77777777" w:rsidR="006E3E74" w:rsidRDefault="00785D3D">
            <w:pPr>
              <w:pStyle w:val="Normal1"/>
              <w:widowControl w:val="0"/>
              <w:rPr>
                <w:rFonts w:ascii="Arial" w:eastAsia="Arial" w:hAnsi="Arial" w:cs="Arial"/>
                <w:sz w:val="22"/>
                <w:szCs w:val="22"/>
              </w:rPr>
            </w:pPr>
            <w:r>
              <w:rPr>
                <w:rFonts w:ascii="Arial" w:eastAsia="Arial" w:hAnsi="Arial" w:cs="Arial"/>
                <w:color w:val="FFFFFF"/>
                <w:sz w:val="22"/>
                <w:szCs w:val="22"/>
              </w:rPr>
              <w:t>What additional supports do we need and from where/what ally?</w:t>
            </w:r>
          </w:p>
        </w:tc>
      </w:tr>
      <w:tr w:rsidR="006E3E74" w14:paraId="376E32F9" w14:textId="77777777" w:rsidTr="00785D3D">
        <w:tc>
          <w:tcPr>
            <w:tcW w:w="740" w:type="pct"/>
            <w:tcMar>
              <w:top w:w="100" w:type="dxa"/>
              <w:left w:w="100" w:type="dxa"/>
              <w:bottom w:w="100" w:type="dxa"/>
              <w:right w:w="100" w:type="dxa"/>
            </w:tcMar>
          </w:tcPr>
          <w:p w14:paraId="02DE69C2" w14:textId="296F6C7B" w:rsidR="006E3E74" w:rsidRDefault="00656FBC" w:rsidP="00656FBC">
            <w:pPr>
              <w:pStyle w:val="Normal1"/>
              <w:widowControl w:val="0"/>
              <w:rPr>
                <w:rFonts w:ascii="Arial" w:eastAsia="Arial" w:hAnsi="Arial" w:cs="Arial"/>
                <w:b/>
                <w:sz w:val="22"/>
                <w:szCs w:val="22"/>
              </w:rPr>
            </w:pPr>
            <w:r>
              <w:rPr>
                <w:rFonts w:ascii="Arial" w:eastAsia="Arial" w:hAnsi="Arial" w:cs="Arial"/>
                <w:b/>
                <w:sz w:val="22"/>
                <w:szCs w:val="22"/>
              </w:rPr>
              <w:t>Identify</w:t>
            </w:r>
            <w:r w:rsidR="00785D3D">
              <w:rPr>
                <w:rFonts w:ascii="Arial" w:eastAsia="Arial" w:hAnsi="Arial" w:cs="Arial"/>
                <w:b/>
                <w:sz w:val="22"/>
                <w:szCs w:val="22"/>
              </w:rPr>
              <w:t xml:space="preserve"> funding sources </w:t>
            </w:r>
            <w:r w:rsidR="00503023">
              <w:rPr>
                <w:rFonts w:ascii="Arial" w:eastAsia="Arial" w:hAnsi="Arial" w:cs="Arial"/>
                <w:b/>
                <w:sz w:val="22"/>
                <w:szCs w:val="22"/>
              </w:rPr>
              <w:t>and timing for partner language t</w:t>
            </w:r>
            <w:bookmarkStart w:id="0" w:name="_GoBack"/>
            <w:bookmarkEnd w:id="0"/>
            <w:r>
              <w:rPr>
                <w:rFonts w:ascii="Arial" w:eastAsia="Arial" w:hAnsi="Arial" w:cs="Arial"/>
                <w:b/>
                <w:sz w:val="22"/>
                <w:szCs w:val="22"/>
              </w:rPr>
              <w:t>esting</w:t>
            </w:r>
          </w:p>
        </w:tc>
        <w:tc>
          <w:tcPr>
            <w:tcW w:w="1590" w:type="pct"/>
            <w:tcMar>
              <w:top w:w="100" w:type="dxa"/>
              <w:left w:w="100" w:type="dxa"/>
              <w:bottom w:w="100" w:type="dxa"/>
              <w:right w:w="100" w:type="dxa"/>
            </w:tcMar>
          </w:tcPr>
          <w:p w14:paraId="13452CB1" w14:textId="16A05FEA" w:rsidR="006E3E74" w:rsidRPr="00656FBC" w:rsidRDefault="00656FBC">
            <w:pPr>
              <w:pStyle w:val="Normal1"/>
              <w:widowControl w:val="0"/>
              <w:rPr>
                <w:rFonts w:ascii="Arial" w:eastAsia="Arial" w:hAnsi="Arial" w:cs="Arial"/>
                <w:i/>
                <w:sz w:val="22"/>
                <w:szCs w:val="22"/>
              </w:rPr>
            </w:pPr>
            <w:r w:rsidRPr="00656FBC">
              <w:rPr>
                <w:rFonts w:ascii="Calibri" w:eastAsia="Calibri" w:hAnsi="Calibri" w:cs="Calibri"/>
                <w:i/>
              </w:rPr>
              <w:t xml:space="preserve">Do all or some students pay for the test? The LOOK Act mandates that districts will have to pay assessments for all low-income students who volunteer to participate in the Seal of </w:t>
            </w:r>
            <w:proofErr w:type="spellStart"/>
            <w:r w:rsidRPr="00656FBC">
              <w:rPr>
                <w:rFonts w:ascii="Calibri" w:eastAsia="Calibri" w:hAnsi="Calibri" w:cs="Calibri"/>
                <w:i/>
              </w:rPr>
              <w:t>Biliteracy</w:t>
            </w:r>
            <w:proofErr w:type="spellEnd"/>
            <w:r w:rsidRPr="00656FBC">
              <w:rPr>
                <w:rFonts w:ascii="Calibri" w:eastAsia="Calibri" w:hAnsi="Calibri" w:cs="Calibri"/>
                <w:i/>
              </w:rPr>
              <w:t xml:space="preserve"> Awards: How will we find the funds for this? Can Title III or Title I funds be used </w:t>
            </w:r>
            <w:r w:rsidRPr="00656FBC">
              <w:rPr>
                <w:rFonts w:ascii="Calibri" w:eastAsia="Calibri" w:hAnsi="Calibri" w:cs="Calibri"/>
                <w:i/>
              </w:rPr>
              <w:lastRenderedPageBreak/>
              <w:t>for purchasing assessments? Does your district or department (WL or ELE) have money for funding tests? Is there an outside agency that provides funding through grants? Are there PD funds from Title II to train assessors?</w:t>
            </w:r>
          </w:p>
        </w:tc>
        <w:tc>
          <w:tcPr>
            <w:tcW w:w="694" w:type="pct"/>
            <w:tcMar>
              <w:top w:w="100" w:type="dxa"/>
              <w:left w:w="100" w:type="dxa"/>
              <w:bottom w:w="100" w:type="dxa"/>
              <w:right w:w="100" w:type="dxa"/>
            </w:tcMar>
          </w:tcPr>
          <w:p w14:paraId="5FD0382C"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5207E0D3"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1348EDA0"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6FD0C6F9" w14:textId="77777777" w:rsidR="006E3E74" w:rsidRDefault="00785D3D">
            <w:pPr>
              <w:pStyle w:val="Normal1"/>
              <w:widowControl w:val="0"/>
              <w:rPr>
                <w:rFonts w:ascii="Arial" w:eastAsia="Arial" w:hAnsi="Arial" w:cs="Arial"/>
                <w:sz w:val="22"/>
                <w:szCs w:val="22"/>
              </w:rPr>
            </w:pPr>
            <w:r>
              <w:rPr>
                <w:rFonts w:ascii="Arial" w:eastAsia="Arial" w:hAnsi="Arial" w:cs="Arial"/>
                <w:color w:val="FFFFFF"/>
                <w:sz w:val="22"/>
                <w:szCs w:val="22"/>
              </w:rPr>
              <w:t>What additional supports do we need and from where/what ally?</w:t>
            </w:r>
          </w:p>
        </w:tc>
      </w:tr>
      <w:tr w:rsidR="006E3E74" w14:paraId="7BBAC1B6" w14:textId="77777777" w:rsidTr="00785D3D">
        <w:tc>
          <w:tcPr>
            <w:tcW w:w="740" w:type="pct"/>
            <w:tcMar>
              <w:top w:w="100" w:type="dxa"/>
              <w:left w:w="100" w:type="dxa"/>
              <w:bottom w:w="100" w:type="dxa"/>
              <w:right w:w="100" w:type="dxa"/>
            </w:tcMar>
          </w:tcPr>
          <w:p w14:paraId="19A63F52" w14:textId="28984E05" w:rsidR="006E3E74" w:rsidRDefault="00785D3D" w:rsidP="00656FBC">
            <w:pPr>
              <w:pStyle w:val="Normal1"/>
              <w:widowControl w:val="0"/>
              <w:rPr>
                <w:rFonts w:ascii="Arial" w:eastAsia="Arial" w:hAnsi="Arial" w:cs="Arial"/>
                <w:b/>
                <w:sz w:val="22"/>
                <w:szCs w:val="22"/>
              </w:rPr>
            </w:pPr>
            <w:r>
              <w:rPr>
                <w:rFonts w:ascii="Arial" w:eastAsia="Arial" w:hAnsi="Arial" w:cs="Arial"/>
                <w:b/>
                <w:sz w:val="22"/>
                <w:szCs w:val="22"/>
              </w:rPr>
              <w:lastRenderedPageBreak/>
              <w:t xml:space="preserve">Determine how you will </w:t>
            </w:r>
            <w:r w:rsidR="00656FBC">
              <w:rPr>
                <w:rFonts w:ascii="Arial" w:eastAsia="Arial" w:hAnsi="Arial" w:cs="Arial"/>
                <w:b/>
                <w:sz w:val="22"/>
                <w:szCs w:val="22"/>
              </w:rPr>
              <w:t>a</w:t>
            </w:r>
            <w:r w:rsidR="00BA35AE">
              <w:rPr>
                <w:rFonts w:ascii="Arial" w:eastAsia="Arial" w:hAnsi="Arial" w:cs="Arial"/>
                <w:b/>
                <w:sz w:val="22"/>
                <w:szCs w:val="22"/>
              </w:rPr>
              <w:t xml:space="preserve">ward </w:t>
            </w:r>
            <w:proofErr w:type="spellStart"/>
            <w:r>
              <w:rPr>
                <w:rFonts w:ascii="Arial" w:eastAsia="Arial" w:hAnsi="Arial" w:cs="Arial"/>
                <w:b/>
                <w:sz w:val="22"/>
                <w:szCs w:val="22"/>
              </w:rPr>
              <w:t>biliteracy</w:t>
            </w:r>
            <w:proofErr w:type="spellEnd"/>
          </w:p>
        </w:tc>
        <w:tc>
          <w:tcPr>
            <w:tcW w:w="1590" w:type="pct"/>
            <w:tcMar>
              <w:top w:w="100" w:type="dxa"/>
              <w:left w:w="100" w:type="dxa"/>
              <w:bottom w:w="100" w:type="dxa"/>
              <w:right w:w="100" w:type="dxa"/>
            </w:tcMar>
          </w:tcPr>
          <w:p w14:paraId="0E58D86C" w14:textId="4BDE0042" w:rsidR="006E3E74" w:rsidRPr="00656FBC" w:rsidRDefault="00656FBC" w:rsidP="00656FBC">
            <w:pPr>
              <w:pStyle w:val="Normal1"/>
              <w:spacing w:after="240"/>
              <w:rPr>
                <w:rFonts w:ascii="Calibri" w:eastAsia="Calibri" w:hAnsi="Calibri" w:cs="Calibri"/>
              </w:rPr>
            </w:pPr>
            <w:r>
              <w:rPr>
                <w:rFonts w:ascii="Calibri" w:eastAsia="Calibri" w:hAnsi="Calibri" w:cs="Calibri"/>
              </w:rPr>
              <w:t xml:space="preserve">What are you already doing (e.g., Consulate Certificate) and how can the LOC </w:t>
            </w:r>
            <w:proofErr w:type="spellStart"/>
            <w:r>
              <w:rPr>
                <w:rFonts w:ascii="Calibri" w:eastAsia="Calibri" w:hAnsi="Calibri" w:cs="Calibri"/>
              </w:rPr>
              <w:t>SoBL</w:t>
            </w:r>
            <w:proofErr w:type="spellEnd"/>
            <w:r>
              <w:rPr>
                <w:rFonts w:ascii="Calibri" w:eastAsia="Calibri" w:hAnsi="Calibri" w:cs="Calibri"/>
              </w:rPr>
              <w:t xml:space="preserve"> Multi-Tiered Awards be added? Will you award a pin? Will you make a notation in the graduation (celebration) program? Will you have an awards ceremony? Each school may have its own celebration unique to the school and/or program?</w:t>
            </w:r>
          </w:p>
        </w:tc>
        <w:tc>
          <w:tcPr>
            <w:tcW w:w="694" w:type="pct"/>
            <w:tcMar>
              <w:top w:w="100" w:type="dxa"/>
              <w:left w:w="100" w:type="dxa"/>
              <w:bottom w:w="100" w:type="dxa"/>
              <w:right w:w="100" w:type="dxa"/>
            </w:tcMar>
          </w:tcPr>
          <w:p w14:paraId="0173692D"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439690D4"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023EF8AD"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44D6B3C1" w14:textId="77777777" w:rsidR="006E3E74" w:rsidRDefault="00785D3D">
            <w:pPr>
              <w:pStyle w:val="Normal1"/>
              <w:widowControl w:val="0"/>
              <w:rPr>
                <w:rFonts w:ascii="Arial" w:eastAsia="Arial" w:hAnsi="Arial" w:cs="Arial"/>
                <w:sz w:val="22"/>
                <w:szCs w:val="22"/>
              </w:rPr>
            </w:pPr>
            <w:r>
              <w:rPr>
                <w:rFonts w:ascii="Arial" w:eastAsia="Arial" w:hAnsi="Arial" w:cs="Arial"/>
                <w:color w:val="FFFFFF"/>
                <w:sz w:val="22"/>
                <w:szCs w:val="22"/>
              </w:rPr>
              <w:t>What additional supports do we need and from where/what ally?</w:t>
            </w:r>
          </w:p>
        </w:tc>
      </w:tr>
    </w:tbl>
    <w:p w14:paraId="46A668B7" w14:textId="77777777" w:rsidR="00D317A9" w:rsidRDefault="00D317A9">
      <w:r>
        <w:br w:type="page"/>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48"/>
        <w:gridCol w:w="4615"/>
        <w:gridCol w:w="2015"/>
        <w:gridCol w:w="1913"/>
        <w:gridCol w:w="2113"/>
        <w:gridCol w:w="1710"/>
      </w:tblGrid>
      <w:tr w:rsidR="006E3E74" w14:paraId="5DCABA41" w14:textId="77777777" w:rsidTr="00785D3D">
        <w:trPr>
          <w:trHeight w:val="420"/>
        </w:trPr>
        <w:tc>
          <w:tcPr>
            <w:tcW w:w="5000" w:type="pct"/>
            <w:gridSpan w:val="6"/>
            <w:shd w:val="clear" w:color="auto" w:fill="CFE2F3"/>
            <w:tcMar>
              <w:top w:w="100" w:type="dxa"/>
              <w:left w:w="100" w:type="dxa"/>
              <w:bottom w:w="100" w:type="dxa"/>
              <w:right w:w="100" w:type="dxa"/>
            </w:tcMar>
          </w:tcPr>
          <w:p w14:paraId="790C0939" w14:textId="71109670" w:rsidR="006E3E74" w:rsidRDefault="00785D3D">
            <w:pPr>
              <w:pStyle w:val="Normal1"/>
              <w:widowControl w:val="0"/>
              <w:rPr>
                <w:rFonts w:ascii="Arial" w:eastAsia="Arial" w:hAnsi="Arial" w:cs="Arial"/>
                <w:b/>
                <w:i/>
                <w:color w:val="FFFFFF"/>
                <w:sz w:val="28"/>
                <w:szCs w:val="28"/>
              </w:rPr>
            </w:pPr>
            <w:r>
              <w:rPr>
                <w:rFonts w:ascii="Arial" w:eastAsia="Arial" w:hAnsi="Arial" w:cs="Arial"/>
                <w:b/>
                <w:sz w:val="28"/>
                <w:szCs w:val="28"/>
              </w:rPr>
              <w:lastRenderedPageBreak/>
              <w:t xml:space="preserve">C. Assessment </w:t>
            </w:r>
            <w:r w:rsidR="00D317A9">
              <w:rPr>
                <w:rFonts w:ascii="Arial" w:eastAsia="Arial" w:hAnsi="Arial" w:cs="Arial"/>
                <w:b/>
                <w:sz w:val="28"/>
                <w:szCs w:val="28"/>
              </w:rPr>
              <w:t xml:space="preserve"> </w:t>
            </w:r>
            <w:r>
              <w:rPr>
                <w:rFonts w:ascii="Arial" w:eastAsia="Arial" w:hAnsi="Arial" w:cs="Arial"/>
                <w:b/>
                <w:sz w:val="28"/>
                <w:szCs w:val="28"/>
              </w:rPr>
              <w:t xml:space="preserve"> </w:t>
            </w:r>
            <w:r w:rsidR="00D1201B">
              <w:rPr>
                <w:rFonts w:ascii="Arial" w:eastAsia="Arial" w:hAnsi="Arial" w:cs="Arial"/>
                <w:b/>
                <w:i/>
                <w:sz w:val="28"/>
                <w:szCs w:val="28"/>
              </w:rPr>
              <w:t>Winter–</w:t>
            </w:r>
            <w:r>
              <w:rPr>
                <w:rFonts w:ascii="Arial" w:eastAsia="Arial" w:hAnsi="Arial" w:cs="Arial"/>
                <w:b/>
                <w:i/>
                <w:sz w:val="28"/>
                <w:szCs w:val="28"/>
              </w:rPr>
              <w:t>Spring</w:t>
            </w:r>
          </w:p>
        </w:tc>
      </w:tr>
      <w:tr w:rsidR="006E3E74" w14:paraId="20B36C34" w14:textId="77777777" w:rsidTr="00190DA0">
        <w:tc>
          <w:tcPr>
            <w:tcW w:w="740" w:type="pct"/>
            <w:shd w:val="clear" w:color="auto" w:fill="B8CCE4" w:themeFill="accent1" w:themeFillTint="66"/>
            <w:tcMar>
              <w:top w:w="100" w:type="dxa"/>
              <w:left w:w="100" w:type="dxa"/>
              <w:bottom w:w="100" w:type="dxa"/>
              <w:right w:w="100" w:type="dxa"/>
            </w:tcMar>
          </w:tcPr>
          <w:p w14:paraId="455834D7" w14:textId="77777777" w:rsidR="006E3E74" w:rsidRDefault="00785D3D">
            <w:pPr>
              <w:pStyle w:val="Normal1"/>
              <w:widowControl w:val="0"/>
              <w:rPr>
                <w:rFonts w:ascii="Arial" w:eastAsia="Arial" w:hAnsi="Arial" w:cs="Arial"/>
                <w:b/>
                <w:sz w:val="22"/>
                <w:szCs w:val="22"/>
              </w:rPr>
            </w:pPr>
            <w:r>
              <w:rPr>
                <w:rFonts w:ascii="Arial" w:eastAsia="Arial" w:hAnsi="Arial" w:cs="Arial"/>
                <w:b/>
                <w:sz w:val="22"/>
                <w:szCs w:val="22"/>
              </w:rPr>
              <w:t>Task</w:t>
            </w:r>
          </w:p>
        </w:tc>
        <w:tc>
          <w:tcPr>
            <w:tcW w:w="1590" w:type="pct"/>
            <w:shd w:val="clear" w:color="auto" w:fill="B8CCE4" w:themeFill="accent1" w:themeFillTint="66"/>
            <w:tcMar>
              <w:top w:w="100" w:type="dxa"/>
              <w:left w:w="100" w:type="dxa"/>
              <w:bottom w:w="100" w:type="dxa"/>
              <w:right w:w="100" w:type="dxa"/>
            </w:tcMar>
          </w:tcPr>
          <w:p w14:paraId="63F00527" w14:textId="4FE8628D" w:rsidR="006E3E74" w:rsidRDefault="00785D3D" w:rsidP="00044592">
            <w:pPr>
              <w:pStyle w:val="Normal1"/>
              <w:widowControl w:val="0"/>
              <w:rPr>
                <w:rFonts w:ascii="Arial" w:eastAsia="Arial" w:hAnsi="Arial" w:cs="Arial"/>
                <w:sz w:val="22"/>
                <w:szCs w:val="22"/>
              </w:rPr>
            </w:pPr>
            <w:r>
              <w:rPr>
                <w:rFonts w:ascii="Arial" w:eastAsia="Arial" w:hAnsi="Arial" w:cs="Arial"/>
                <w:b/>
                <w:sz w:val="22"/>
                <w:szCs w:val="22"/>
              </w:rPr>
              <w:t xml:space="preserve">What </w:t>
            </w:r>
            <w:r w:rsidR="00044592">
              <w:rPr>
                <w:rFonts w:ascii="Arial" w:eastAsia="Arial" w:hAnsi="Arial" w:cs="Arial"/>
                <w:sz w:val="22"/>
                <w:szCs w:val="22"/>
              </w:rPr>
              <w:t>are your SMART Tasks*</w:t>
            </w:r>
            <w:r>
              <w:rPr>
                <w:rFonts w:ascii="Arial" w:eastAsia="Arial" w:hAnsi="Arial" w:cs="Arial"/>
                <w:sz w:val="22"/>
                <w:szCs w:val="22"/>
              </w:rPr>
              <w:t xml:space="preserve"> (and guiding questions)</w:t>
            </w:r>
            <w:r w:rsidR="00044592">
              <w:rPr>
                <w:rFonts w:ascii="Arial" w:eastAsia="Arial" w:hAnsi="Arial" w:cs="Arial"/>
                <w:sz w:val="22"/>
                <w:szCs w:val="22"/>
              </w:rPr>
              <w:t>?</w:t>
            </w:r>
            <w:r>
              <w:rPr>
                <w:rFonts w:ascii="Arial" w:eastAsia="Arial" w:hAnsi="Arial" w:cs="Arial"/>
                <w:sz w:val="22"/>
                <w:szCs w:val="22"/>
              </w:rPr>
              <w:t xml:space="preserve"> Include your responses under the italicized text.</w:t>
            </w:r>
          </w:p>
        </w:tc>
        <w:tc>
          <w:tcPr>
            <w:tcW w:w="694" w:type="pct"/>
            <w:shd w:val="clear" w:color="auto" w:fill="B8CCE4" w:themeFill="accent1" w:themeFillTint="66"/>
            <w:tcMar>
              <w:top w:w="100" w:type="dxa"/>
              <w:left w:w="100" w:type="dxa"/>
              <w:bottom w:w="100" w:type="dxa"/>
              <w:right w:w="100" w:type="dxa"/>
            </w:tcMar>
          </w:tcPr>
          <w:p w14:paraId="0A029C56" w14:textId="6D2C96DF"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 xml:space="preserve">Who </w:t>
            </w:r>
            <w:r>
              <w:rPr>
                <w:rFonts w:ascii="Arial" w:eastAsia="Arial" w:hAnsi="Arial" w:cs="Arial"/>
                <w:sz w:val="22"/>
                <w:szCs w:val="22"/>
              </w:rPr>
              <w:t xml:space="preserve">will perform </w:t>
            </w:r>
            <w:r w:rsidR="00EA73F3">
              <w:rPr>
                <w:rFonts w:ascii="Arial" w:eastAsia="Arial" w:hAnsi="Arial" w:cs="Arial"/>
                <w:sz w:val="22"/>
                <w:szCs w:val="22"/>
              </w:rPr>
              <w:t>this t</w:t>
            </w:r>
            <w:r>
              <w:rPr>
                <w:rFonts w:ascii="Arial" w:eastAsia="Arial" w:hAnsi="Arial" w:cs="Arial"/>
                <w:sz w:val="22"/>
                <w:szCs w:val="22"/>
              </w:rPr>
              <w:t>ask?</w:t>
            </w:r>
            <w:r w:rsidR="00044592">
              <w:rPr>
                <w:rFonts w:ascii="Arial" w:eastAsia="Arial" w:hAnsi="Arial" w:cs="Arial"/>
                <w:sz w:val="22"/>
                <w:szCs w:val="22"/>
              </w:rPr>
              <w:t xml:space="preserve"> </w:t>
            </w:r>
          </w:p>
        </w:tc>
        <w:tc>
          <w:tcPr>
            <w:tcW w:w="659" w:type="pct"/>
            <w:shd w:val="clear" w:color="auto" w:fill="B8CCE4" w:themeFill="accent1" w:themeFillTint="66"/>
            <w:tcMar>
              <w:top w:w="100" w:type="dxa"/>
              <w:left w:w="100" w:type="dxa"/>
              <w:bottom w:w="100" w:type="dxa"/>
              <w:right w:w="100" w:type="dxa"/>
            </w:tcMar>
          </w:tcPr>
          <w:p w14:paraId="213449B0" w14:textId="62A4CC37" w:rsidR="006E3E74" w:rsidRDefault="00785D3D" w:rsidP="00EA73F3">
            <w:pPr>
              <w:pStyle w:val="Normal1"/>
              <w:widowControl w:val="0"/>
              <w:rPr>
                <w:rFonts w:ascii="Arial" w:eastAsia="Arial" w:hAnsi="Arial" w:cs="Arial"/>
                <w:sz w:val="22"/>
                <w:szCs w:val="22"/>
              </w:rPr>
            </w:pPr>
            <w:r>
              <w:rPr>
                <w:rFonts w:ascii="Arial" w:eastAsia="Arial" w:hAnsi="Arial" w:cs="Arial"/>
                <w:b/>
                <w:sz w:val="22"/>
                <w:szCs w:val="22"/>
              </w:rPr>
              <w:t>When</w:t>
            </w:r>
            <w:r>
              <w:rPr>
                <w:rFonts w:ascii="Arial" w:eastAsia="Arial" w:hAnsi="Arial" w:cs="Arial"/>
                <w:sz w:val="22"/>
                <w:szCs w:val="22"/>
              </w:rPr>
              <w:t xml:space="preserve"> is the Deadline for this </w:t>
            </w:r>
            <w:r w:rsidR="00EA73F3">
              <w:rPr>
                <w:rFonts w:ascii="Arial" w:eastAsia="Arial" w:hAnsi="Arial" w:cs="Arial"/>
                <w:sz w:val="22"/>
                <w:szCs w:val="22"/>
              </w:rPr>
              <w:t>t</w:t>
            </w:r>
            <w:r>
              <w:rPr>
                <w:rFonts w:ascii="Arial" w:eastAsia="Arial" w:hAnsi="Arial" w:cs="Arial"/>
                <w:sz w:val="22"/>
                <w:szCs w:val="22"/>
              </w:rPr>
              <w:t>ask?</w:t>
            </w:r>
          </w:p>
        </w:tc>
        <w:tc>
          <w:tcPr>
            <w:tcW w:w="728" w:type="pct"/>
            <w:shd w:val="clear" w:color="auto" w:fill="B8CCE4" w:themeFill="accent1" w:themeFillTint="66"/>
            <w:tcMar>
              <w:top w:w="100" w:type="dxa"/>
              <w:left w:w="100" w:type="dxa"/>
              <w:bottom w:w="100" w:type="dxa"/>
              <w:right w:w="100" w:type="dxa"/>
            </w:tcMar>
          </w:tcPr>
          <w:p w14:paraId="6DFBB27C" w14:textId="77777777" w:rsidR="006E3E74" w:rsidRDefault="00785D3D">
            <w:pPr>
              <w:pStyle w:val="Normal1"/>
              <w:widowControl w:val="0"/>
              <w:rPr>
                <w:rFonts w:ascii="Arial" w:eastAsia="Arial" w:hAnsi="Arial" w:cs="Arial"/>
                <w:sz w:val="22"/>
                <w:szCs w:val="22"/>
              </w:rPr>
            </w:pPr>
            <w:r>
              <w:rPr>
                <w:rFonts w:ascii="Arial" w:eastAsia="Arial" w:hAnsi="Arial" w:cs="Arial"/>
                <w:b/>
                <w:sz w:val="22"/>
                <w:szCs w:val="22"/>
              </w:rPr>
              <w:t xml:space="preserve">How </w:t>
            </w:r>
            <w:r>
              <w:rPr>
                <w:rFonts w:ascii="Arial" w:eastAsia="Arial" w:hAnsi="Arial" w:cs="Arial"/>
                <w:sz w:val="22"/>
                <w:szCs w:val="22"/>
              </w:rPr>
              <w:t xml:space="preserve">can you help to facilitate this task? </w:t>
            </w:r>
          </w:p>
        </w:tc>
        <w:tc>
          <w:tcPr>
            <w:tcW w:w="590" w:type="pct"/>
            <w:shd w:val="clear" w:color="auto" w:fill="B8CCE4" w:themeFill="accent1" w:themeFillTint="66"/>
            <w:tcMar>
              <w:top w:w="100" w:type="dxa"/>
              <w:left w:w="100" w:type="dxa"/>
              <w:bottom w:w="100" w:type="dxa"/>
              <w:right w:w="100" w:type="dxa"/>
            </w:tcMar>
          </w:tcPr>
          <w:p w14:paraId="6BFB3F2C"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What additional supports do we need and from where/what ally?</w:t>
            </w:r>
          </w:p>
        </w:tc>
      </w:tr>
      <w:tr w:rsidR="006E3E74" w14:paraId="1C6DA4C6" w14:textId="77777777" w:rsidTr="00785D3D">
        <w:tc>
          <w:tcPr>
            <w:tcW w:w="740" w:type="pct"/>
            <w:tcMar>
              <w:top w:w="100" w:type="dxa"/>
              <w:left w:w="100" w:type="dxa"/>
              <w:bottom w:w="100" w:type="dxa"/>
              <w:right w:w="100" w:type="dxa"/>
            </w:tcMar>
          </w:tcPr>
          <w:p w14:paraId="1E4ACC0D" w14:textId="42B148AA" w:rsidR="006E3E74" w:rsidRDefault="00656FBC" w:rsidP="00656FBC">
            <w:pPr>
              <w:pStyle w:val="Normal1"/>
              <w:widowControl w:val="0"/>
              <w:rPr>
                <w:rFonts w:ascii="Arial" w:eastAsia="Arial" w:hAnsi="Arial" w:cs="Arial"/>
                <w:b/>
                <w:sz w:val="22"/>
                <w:szCs w:val="22"/>
              </w:rPr>
            </w:pPr>
            <w:r>
              <w:rPr>
                <w:rFonts w:ascii="Arial" w:eastAsia="Arial" w:hAnsi="Arial" w:cs="Arial"/>
                <w:b/>
                <w:sz w:val="22"/>
                <w:szCs w:val="22"/>
              </w:rPr>
              <w:t>Identify</w:t>
            </w:r>
            <w:r w:rsidR="00785D3D">
              <w:rPr>
                <w:rFonts w:ascii="Arial" w:eastAsia="Arial" w:hAnsi="Arial" w:cs="Arial"/>
                <w:b/>
                <w:sz w:val="22"/>
                <w:szCs w:val="22"/>
              </w:rPr>
              <w:t xml:space="preserve"> how </w:t>
            </w:r>
            <w:r>
              <w:rPr>
                <w:rFonts w:ascii="Arial" w:eastAsia="Arial" w:hAnsi="Arial" w:cs="Arial"/>
                <w:b/>
                <w:sz w:val="22"/>
                <w:szCs w:val="22"/>
              </w:rPr>
              <w:t>to</w:t>
            </w:r>
            <w:r w:rsidR="00785D3D">
              <w:rPr>
                <w:rFonts w:ascii="Arial" w:eastAsia="Arial" w:hAnsi="Arial" w:cs="Arial"/>
                <w:b/>
                <w:sz w:val="22"/>
                <w:szCs w:val="22"/>
              </w:rPr>
              <w:t xml:space="preserve"> access the assessment data</w:t>
            </w:r>
            <w:r>
              <w:rPr>
                <w:rFonts w:ascii="Arial" w:eastAsia="Arial" w:hAnsi="Arial" w:cs="Arial"/>
                <w:b/>
                <w:sz w:val="22"/>
                <w:szCs w:val="22"/>
              </w:rPr>
              <w:t xml:space="preserve"> for English</w:t>
            </w:r>
          </w:p>
        </w:tc>
        <w:tc>
          <w:tcPr>
            <w:tcW w:w="1590" w:type="pct"/>
            <w:tcMar>
              <w:top w:w="100" w:type="dxa"/>
              <w:left w:w="100" w:type="dxa"/>
              <w:bottom w:w="100" w:type="dxa"/>
              <w:right w:w="100" w:type="dxa"/>
            </w:tcMar>
          </w:tcPr>
          <w:p w14:paraId="5358D286" w14:textId="235E119B" w:rsidR="006E3E74" w:rsidRPr="00D53754" w:rsidRDefault="00656FBC" w:rsidP="00BA35AE">
            <w:pPr>
              <w:pStyle w:val="Normal1"/>
              <w:widowControl w:val="0"/>
              <w:rPr>
                <w:rFonts w:ascii="Arial" w:eastAsia="Arial" w:hAnsi="Arial" w:cs="Arial"/>
                <w:i/>
                <w:sz w:val="22"/>
                <w:szCs w:val="22"/>
              </w:rPr>
            </w:pPr>
            <w:r w:rsidRPr="00D53754">
              <w:rPr>
                <w:rFonts w:ascii="Calibri" w:eastAsia="Calibri" w:hAnsi="Calibri" w:cs="Calibri"/>
                <w:i/>
              </w:rPr>
              <w:t xml:space="preserve">Is there a database in your student information system? Does the guidance department have that information? School leaders? As students continue their coursework, how can we track LOC </w:t>
            </w:r>
            <w:proofErr w:type="spellStart"/>
            <w:r w:rsidRPr="00D53754">
              <w:rPr>
                <w:rFonts w:ascii="Calibri" w:eastAsia="Calibri" w:hAnsi="Calibri" w:cs="Calibri"/>
                <w:i/>
              </w:rPr>
              <w:t>Biliteracy</w:t>
            </w:r>
            <w:proofErr w:type="spellEnd"/>
            <w:r w:rsidRPr="00D53754">
              <w:rPr>
                <w:rFonts w:ascii="Calibri" w:eastAsia="Calibri" w:hAnsi="Calibri" w:cs="Calibri"/>
                <w:i/>
              </w:rPr>
              <w:t xml:space="preserve"> Awards in the student information system? In a Student cumulative folder?</w:t>
            </w:r>
          </w:p>
        </w:tc>
        <w:tc>
          <w:tcPr>
            <w:tcW w:w="694" w:type="pct"/>
            <w:tcMar>
              <w:top w:w="100" w:type="dxa"/>
              <w:left w:w="100" w:type="dxa"/>
              <w:bottom w:w="100" w:type="dxa"/>
              <w:right w:w="100" w:type="dxa"/>
            </w:tcMar>
          </w:tcPr>
          <w:p w14:paraId="119133F4"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0A82BFE1"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507E2F8"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2A9B21D5" w14:textId="77777777" w:rsidR="006E3E74" w:rsidRDefault="006E3E74">
            <w:pPr>
              <w:pStyle w:val="Normal1"/>
              <w:widowControl w:val="0"/>
              <w:rPr>
                <w:rFonts w:ascii="Arial" w:eastAsia="Arial" w:hAnsi="Arial" w:cs="Arial"/>
                <w:sz w:val="22"/>
                <w:szCs w:val="22"/>
              </w:rPr>
            </w:pPr>
          </w:p>
        </w:tc>
      </w:tr>
      <w:tr w:rsidR="00D53754" w14:paraId="179CE5A5" w14:textId="77777777" w:rsidTr="00785D3D">
        <w:tc>
          <w:tcPr>
            <w:tcW w:w="740" w:type="pct"/>
            <w:tcMar>
              <w:top w:w="100" w:type="dxa"/>
              <w:left w:w="100" w:type="dxa"/>
              <w:bottom w:w="100" w:type="dxa"/>
              <w:right w:w="100" w:type="dxa"/>
            </w:tcMar>
          </w:tcPr>
          <w:p w14:paraId="1E0B8973" w14:textId="33D1C146" w:rsidR="00D53754" w:rsidRDefault="00D53754" w:rsidP="00D53754">
            <w:pPr>
              <w:pStyle w:val="Normal1"/>
              <w:widowControl w:val="0"/>
              <w:rPr>
                <w:rFonts w:ascii="Arial" w:eastAsia="Arial" w:hAnsi="Arial" w:cs="Arial"/>
                <w:b/>
                <w:sz w:val="22"/>
                <w:szCs w:val="22"/>
              </w:rPr>
            </w:pPr>
            <w:r>
              <w:rPr>
                <w:rFonts w:ascii="Arial" w:eastAsia="Arial" w:hAnsi="Arial" w:cs="Arial"/>
                <w:b/>
                <w:sz w:val="22"/>
                <w:szCs w:val="22"/>
              </w:rPr>
              <w:t xml:space="preserve">Identify how to access and maintain partner language proficiency data </w:t>
            </w:r>
          </w:p>
        </w:tc>
        <w:tc>
          <w:tcPr>
            <w:tcW w:w="1590" w:type="pct"/>
            <w:tcMar>
              <w:top w:w="100" w:type="dxa"/>
              <w:left w:w="100" w:type="dxa"/>
              <w:bottom w:w="100" w:type="dxa"/>
              <w:right w:w="100" w:type="dxa"/>
            </w:tcMar>
          </w:tcPr>
          <w:p w14:paraId="3BA4B17B" w14:textId="6CF96D60" w:rsidR="00D53754" w:rsidRPr="00D53754" w:rsidRDefault="00D53754" w:rsidP="00BA35AE">
            <w:pPr>
              <w:pStyle w:val="Normal1"/>
              <w:widowControl w:val="0"/>
              <w:rPr>
                <w:rFonts w:ascii="Calibri" w:eastAsia="Calibri" w:hAnsi="Calibri" w:cs="Calibri"/>
                <w:i/>
              </w:rPr>
            </w:pPr>
            <w:r w:rsidRPr="00D53754">
              <w:rPr>
                <w:rFonts w:ascii="Calibri" w:eastAsia="Calibri" w:hAnsi="Calibri" w:cs="Calibri"/>
                <w:i/>
              </w:rPr>
              <w:t xml:space="preserve">What groups of students need to be tested? What languages do you </w:t>
            </w:r>
            <w:proofErr w:type="spellStart"/>
            <w:r w:rsidRPr="00D53754">
              <w:rPr>
                <w:rFonts w:ascii="Calibri" w:eastAsia="Calibri" w:hAnsi="Calibri" w:cs="Calibri"/>
                <w:i/>
              </w:rPr>
              <w:t>offer</w:t>
            </w:r>
            <w:proofErr w:type="gramStart"/>
            <w:r w:rsidRPr="00D53754">
              <w:rPr>
                <w:rFonts w:ascii="Calibri" w:eastAsia="Calibri" w:hAnsi="Calibri" w:cs="Calibri"/>
                <w:i/>
              </w:rPr>
              <w:t>?What</w:t>
            </w:r>
            <w:proofErr w:type="spellEnd"/>
            <w:proofErr w:type="gramEnd"/>
            <w:r w:rsidRPr="00D53754">
              <w:rPr>
                <w:rFonts w:ascii="Calibri" w:eastAsia="Calibri" w:hAnsi="Calibri" w:cs="Calibri"/>
                <w:i/>
              </w:rPr>
              <w:t xml:space="preserve"> is your access to technology? What are any rules governing testing? Will you use AVANT STAMP, LTI ALIRA, LTI AAPPL, in-district common assessment (for elementary and middle) or other assessment? Will you use WIDA ACCESS? How can we track LOC </w:t>
            </w:r>
            <w:proofErr w:type="spellStart"/>
            <w:r w:rsidRPr="00D53754">
              <w:rPr>
                <w:rFonts w:ascii="Calibri" w:eastAsia="Calibri" w:hAnsi="Calibri" w:cs="Calibri"/>
                <w:i/>
              </w:rPr>
              <w:t>SoBL</w:t>
            </w:r>
            <w:proofErr w:type="spellEnd"/>
            <w:r w:rsidRPr="00D53754">
              <w:rPr>
                <w:rFonts w:ascii="Calibri" w:eastAsia="Calibri" w:hAnsi="Calibri" w:cs="Calibri"/>
                <w:i/>
              </w:rPr>
              <w:t xml:space="preserve"> Multi-Tiered Awards as students continue their coursework? Student information system? Student cumulative folder?</w:t>
            </w:r>
          </w:p>
        </w:tc>
        <w:tc>
          <w:tcPr>
            <w:tcW w:w="694" w:type="pct"/>
            <w:tcMar>
              <w:top w:w="100" w:type="dxa"/>
              <w:left w:w="100" w:type="dxa"/>
              <w:bottom w:w="100" w:type="dxa"/>
              <w:right w:w="100" w:type="dxa"/>
            </w:tcMar>
          </w:tcPr>
          <w:p w14:paraId="38399812" w14:textId="77777777" w:rsidR="00D53754" w:rsidRDefault="00D5375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148BC2F5" w14:textId="77777777" w:rsidR="00D53754" w:rsidRDefault="00D5375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0C2F15E" w14:textId="77777777" w:rsidR="00D53754" w:rsidRDefault="00D5375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61B27E1C" w14:textId="77777777" w:rsidR="00D53754" w:rsidRDefault="00D53754">
            <w:pPr>
              <w:pStyle w:val="Normal1"/>
              <w:widowControl w:val="0"/>
              <w:rPr>
                <w:rFonts w:ascii="Arial" w:eastAsia="Arial" w:hAnsi="Arial" w:cs="Arial"/>
                <w:sz w:val="22"/>
                <w:szCs w:val="22"/>
              </w:rPr>
            </w:pPr>
          </w:p>
        </w:tc>
      </w:tr>
      <w:tr w:rsidR="006E3E74" w14:paraId="6DF97266" w14:textId="77777777" w:rsidTr="00785D3D">
        <w:tc>
          <w:tcPr>
            <w:tcW w:w="740" w:type="pct"/>
            <w:tcMar>
              <w:top w:w="100" w:type="dxa"/>
              <w:left w:w="100" w:type="dxa"/>
              <w:bottom w:w="100" w:type="dxa"/>
              <w:right w:w="100" w:type="dxa"/>
            </w:tcMar>
          </w:tcPr>
          <w:p w14:paraId="355702D7" w14:textId="1436E685" w:rsidR="006E3E74" w:rsidRDefault="00D53754">
            <w:pPr>
              <w:pStyle w:val="Normal1"/>
              <w:widowControl w:val="0"/>
              <w:rPr>
                <w:rFonts w:ascii="Arial" w:eastAsia="Arial" w:hAnsi="Arial" w:cs="Arial"/>
                <w:sz w:val="22"/>
                <w:szCs w:val="22"/>
              </w:rPr>
            </w:pPr>
            <w:r>
              <w:rPr>
                <w:rFonts w:ascii="Arial" w:eastAsia="Arial" w:hAnsi="Arial" w:cs="Arial"/>
                <w:b/>
                <w:sz w:val="22"/>
                <w:szCs w:val="22"/>
              </w:rPr>
              <w:t xml:space="preserve">Identify whether to implement </w:t>
            </w:r>
            <w:r w:rsidR="00785D3D">
              <w:rPr>
                <w:rFonts w:ascii="Arial" w:eastAsia="Arial" w:hAnsi="Arial" w:cs="Arial"/>
                <w:b/>
                <w:sz w:val="22"/>
                <w:szCs w:val="22"/>
              </w:rPr>
              <w:t>a portfolio with optional criteria</w:t>
            </w:r>
          </w:p>
        </w:tc>
        <w:tc>
          <w:tcPr>
            <w:tcW w:w="1590" w:type="pct"/>
            <w:tcMar>
              <w:top w:w="100" w:type="dxa"/>
              <w:left w:w="100" w:type="dxa"/>
              <w:bottom w:w="100" w:type="dxa"/>
              <w:right w:w="100" w:type="dxa"/>
            </w:tcMar>
          </w:tcPr>
          <w:p w14:paraId="67104FC2" w14:textId="06BE6225" w:rsidR="006E3E74" w:rsidRPr="00D53754" w:rsidRDefault="00D53754" w:rsidP="00BA35AE">
            <w:pPr>
              <w:pStyle w:val="Normal1"/>
              <w:widowControl w:val="0"/>
              <w:rPr>
                <w:rFonts w:ascii="Arial" w:eastAsia="Arial" w:hAnsi="Arial" w:cs="Arial"/>
                <w:i/>
                <w:sz w:val="22"/>
                <w:szCs w:val="22"/>
              </w:rPr>
            </w:pPr>
            <w:r w:rsidRPr="00D53754">
              <w:rPr>
                <w:rFonts w:ascii="Calibri" w:eastAsia="Calibri" w:hAnsi="Calibri" w:cs="Calibri"/>
                <w:i/>
              </w:rPr>
              <w:t xml:space="preserve">When will a portfolio be used? For low incidence languages, “on the cusp” levels of proficiency, students in elementary schools? </w:t>
            </w:r>
            <w:r w:rsidRPr="00D53754">
              <w:rPr>
                <w:rFonts w:ascii="Calibri" w:eastAsia="Calibri" w:hAnsi="Calibri" w:cs="Calibri"/>
                <w:i/>
              </w:rPr>
              <w:lastRenderedPageBreak/>
              <w:t>What will the portfolio consist of?</w:t>
            </w:r>
          </w:p>
        </w:tc>
        <w:tc>
          <w:tcPr>
            <w:tcW w:w="694" w:type="pct"/>
            <w:tcMar>
              <w:top w:w="100" w:type="dxa"/>
              <w:left w:w="100" w:type="dxa"/>
              <w:bottom w:w="100" w:type="dxa"/>
              <w:right w:w="100" w:type="dxa"/>
            </w:tcMar>
          </w:tcPr>
          <w:p w14:paraId="77D0BAA9"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lastRenderedPageBreak/>
              <w:t xml:space="preserve"> .</w:t>
            </w:r>
          </w:p>
        </w:tc>
        <w:tc>
          <w:tcPr>
            <w:tcW w:w="659" w:type="pct"/>
            <w:tcMar>
              <w:top w:w="100" w:type="dxa"/>
              <w:left w:w="100" w:type="dxa"/>
              <w:bottom w:w="100" w:type="dxa"/>
              <w:right w:w="100" w:type="dxa"/>
            </w:tcMar>
          </w:tcPr>
          <w:p w14:paraId="1D95E8E5" w14:textId="77777777" w:rsidR="006E3E74" w:rsidRDefault="00785D3D">
            <w:pPr>
              <w:pStyle w:val="Normal1"/>
              <w:widowControl w:val="0"/>
              <w:rPr>
                <w:rFonts w:ascii="Arial" w:eastAsia="Arial" w:hAnsi="Arial" w:cs="Arial"/>
                <w:sz w:val="22"/>
                <w:szCs w:val="22"/>
              </w:rPr>
            </w:pPr>
            <w:r>
              <w:rPr>
                <w:rFonts w:ascii="Arial" w:eastAsia="Arial" w:hAnsi="Arial" w:cs="Arial"/>
                <w:sz w:val="22"/>
                <w:szCs w:val="22"/>
              </w:rPr>
              <w:t xml:space="preserve"> </w:t>
            </w:r>
          </w:p>
        </w:tc>
        <w:tc>
          <w:tcPr>
            <w:tcW w:w="728" w:type="pct"/>
            <w:tcMar>
              <w:top w:w="100" w:type="dxa"/>
              <w:left w:w="100" w:type="dxa"/>
              <w:bottom w:w="100" w:type="dxa"/>
              <w:right w:w="100" w:type="dxa"/>
            </w:tcMar>
          </w:tcPr>
          <w:p w14:paraId="1B146AA4"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794BDA0F" w14:textId="473CDEAD" w:rsidR="006E3E74" w:rsidRDefault="006E3E74">
            <w:pPr>
              <w:pStyle w:val="Normal1"/>
              <w:widowControl w:val="0"/>
              <w:rPr>
                <w:rFonts w:ascii="Arial" w:eastAsia="Arial" w:hAnsi="Arial" w:cs="Arial"/>
                <w:sz w:val="22"/>
                <w:szCs w:val="22"/>
              </w:rPr>
            </w:pPr>
          </w:p>
        </w:tc>
      </w:tr>
      <w:tr w:rsidR="006E3E74" w14:paraId="177E49F7" w14:textId="77777777" w:rsidTr="00785D3D">
        <w:tc>
          <w:tcPr>
            <w:tcW w:w="740" w:type="pct"/>
            <w:tcMar>
              <w:top w:w="100" w:type="dxa"/>
              <w:left w:w="100" w:type="dxa"/>
              <w:bottom w:w="100" w:type="dxa"/>
              <w:right w:w="100" w:type="dxa"/>
            </w:tcMar>
          </w:tcPr>
          <w:p w14:paraId="15A6A420" w14:textId="4FD8D68F" w:rsidR="006E3E74" w:rsidRDefault="00785D3D" w:rsidP="00D53754">
            <w:pPr>
              <w:pStyle w:val="Normal1"/>
              <w:widowControl w:val="0"/>
              <w:rPr>
                <w:rFonts w:ascii="Arial" w:eastAsia="Arial" w:hAnsi="Arial" w:cs="Arial"/>
                <w:b/>
                <w:sz w:val="22"/>
                <w:szCs w:val="22"/>
              </w:rPr>
            </w:pPr>
            <w:r>
              <w:rPr>
                <w:rFonts w:ascii="Arial" w:eastAsia="Arial" w:hAnsi="Arial" w:cs="Arial"/>
                <w:b/>
                <w:sz w:val="22"/>
                <w:szCs w:val="22"/>
              </w:rPr>
              <w:lastRenderedPageBreak/>
              <w:t xml:space="preserve">Decide how and when </w:t>
            </w:r>
            <w:r w:rsidR="00D53754">
              <w:rPr>
                <w:rFonts w:ascii="Arial" w:eastAsia="Arial" w:hAnsi="Arial" w:cs="Arial"/>
                <w:b/>
                <w:sz w:val="22"/>
                <w:szCs w:val="22"/>
              </w:rPr>
              <w:t xml:space="preserve">to administer partner language </w:t>
            </w:r>
            <w:r>
              <w:rPr>
                <w:rFonts w:ascii="Arial" w:eastAsia="Arial" w:hAnsi="Arial" w:cs="Arial"/>
                <w:b/>
                <w:sz w:val="22"/>
                <w:szCs w:val="22"/>
              </w:rPr>
              <w:t xml:space="preserve">assessments </w:t>
            </w:r>
          </w:p>
        </w:tc>
        <w:tc>
          <w:tcPr>
            <w:tcW w:w="1590" w:type="pct"/>
            <w:tcMar>
              <w:top w:w="100" w:type="dxa"/>
              <w:left w:w="100" w:type="dxa"/>
              <w:bottom w:w="100" w:type="dxa"/>
              <w:right w:w="100" w:type="dxa"/>
            </w:tcMar>
          </w:tcPr>
          <w:p w14:paraId="279CDC93" w14:textId="39836CAD" w:rsidR="006E3E74" w:rsidRDefault="00D53754" w:rsidP="00021403">
            <w:pPr>
              <w:pStyle w:val="Normal1"/>
              <w:widowControl w:val="0"/>
              <w:rPr>
                <w:rFonts w:ascii="Arial" w:eastAsia="Arial" w:hAnsi="Arial" w:cs="Arial"/>
                <w:i/>
                <w:sz w:val="22"/>
                <w:szCs w:val="22"/>
              </w:rPr>
            </w:pPr>
            <w:r>
              <w:rPr>
                <w:rFonts w:ascii="Calibri" w:eastAsia="Calibri" w:hAnsi="Calibri" w:cs="Calibri"/>
              </w:rPr>
              <w:t>Who will you be testing? Students who apply? What grades will you be testing? When will you be testing? What time of year? Does the district have a timeline for giving assessments? In school? Saturday? After school? Who will proctor the test? How will you assess the components of the portfolio? What rubrics will be used? ACTFL or WIDA Can Do Statements? How do you ensure calibration amongst the teachers or community members assisting with assessing portfolios who use the rubric?</w:t>
            </w:r>
          </w:p>
        </w:tc>
        <w:tc>
          <w:tcPr>
            <w:tcW w:w="694" w:type="pct"/>
            <w:tcMar>
              <w:top w:w="100" w:type="dxa"/>
              <w:left w:w="100" w:type="dxa"/>
              <w:bottom w:w="100" w:type="dxa"/>
              <w:right w:w="100" w:type="dxa"/>
            </w:tcMar>
          </w:tcPr>
          <w:p w14:paraId="47C6C84C"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2FFEDDBB"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5F8D2BC5"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45D5006E" w14:textId="77777777" w:rsidR="006E3E74" w:rsidRDefault="006E3E74">
            <w:pPr>
              <w:pStyle w:val="Normal1"/>
              <w:widowControl w:val="0"/>
              <w:rPr>
                <w:rFonts w:ascii="Arial" w:eastAsia="Arial" w:hAnsi="Arial" w:cs="Arial"/>
                <w:sz w:val="22"/>
                <w:szCs w:val="22"/>
              </w:rPr>
            </w:pPr>
          </w:p>
        </w:tc>
      </w:tr>
      <w:tr w:rsidR="006E3E74" w14:paraId="7F6B6044" w14:textId="77777777" w:rsidTr="00785D3D">
        <w:tc>
          <w:tcPr>
            <w:tcW w:w="740" w:type="pct"/>
            <w:tcMar>
              <w:top w:w="100" w:type="dxa"/>
              <w:left w:w="100" w:type="dxa"/>
              <w:bottom w:w="100" w:type="dxa"/>
              <w:right w:w="100" w:type="dxa"/>
            </w:tcMar>
          </w:tcPr>
          <w:p w14:paraId="62E83F94" w14:textId="47B3384C" w:rsidR="006E3E74" w:rsidRDefault="00785D3D" w:rsidP="00D53754">
            <w:pPr>
              <w:pStyle w:val="Normal1"/>
              <w:spacing w:line="288" w:lineRule="auto"/>
              <w:rPr>
                <w:rFonts w:ascii="Arial" w:eastAsia="Arial" w:hAnsi="Arial" w:cs="Arial"/>
                <w:b/>
                <w:sz w:val="22"/>
                <w:szCs w:val="22"/>
              </w:rPr>
            </w:pPr>
            <w:r>
              <w:rPr>
                <w:rFonts w:ascii="Arial" w:eastAsia="Arial" w:hAnsi="Arial" w:cs="Arial"/>
                <w:b/>
                <w:sz w:val="22"/>
                <w:szCs w:val="22"/>
              </w:rPr>
              <w:t xml:space="preserve">Collect data to ensure </w:t>
            </w:r>
            <w:r w:rsidR="00D53754">
              <w:rPr>
                <w:rFonts w:ascii="Arial" w:eastAsia="Arial" w:hAnsi="Arial" w:cs="Arial"/>
                <w:b/>
                <w:sz w:val="22"/>
                <w:szCs w:val="22"/>
              </w:rPr>
              <w:t>programs</w:t>
            </w:r>
            <w:r>
              <w:rPr>
                <w:rFonts w:ascii="Arial" w:eastAsia="Arial" w:hAnsi="Arial" w:cs="Arial"/>
                <w:b/>
                <w:sz w:val="22"/>
                <w:szCs w:val="22"/>
              </w:rPr>
              <w:t xml:space="preserve"> </w:t>
            </w:r>
            <w:r w:rsidR="00D53754">
              <w:rPr>
                <w:rFonts w:ascii="Arial" w:eastAsia="Arial" w:hAnsi="Arial" w:cs="Arial"/>
                <w:b/>
                <w:sz w:val="22"/>
                <w:szCs w:val="22"/>
              </w:rPr>
              <w:t xml:space="preserve">are </w:t>
            </w:r>
            <w:r>
              <w:rPr>
                <w:rFonts w:ascii="Arial" w:eastAsia="Arial" w:hAnsi="Arial" w:cs="Arial"/>
                <w:b/>
                <w:sz w:val="22"/>
                <w:szCs w:val="22"/>
              </w:rPr>
              <w:t>reaching all students</w:t>
            </w:r>
          </w:p>
        </w:tc>
        <w:tc>
          <w:tcPr>
            <w:tcW w:w="1590" w:type="pct"/>
            <w:tcMar>
              <w:top w:w="100" w:type="dxa"/>
              <w:left w:w="100" w:type="dxa"/>
              <w:bottom w:w="100" w:type="dxa"/>
              <w:right w:w="100" w:type="dxa"/>
            </w:tcMar>
          </w:tcPr>
          <w:p w14:paraId="7BAFB72D" w14:textId="77777777" w:rsidR="006E3E74" w:rsidRDefault="00D53754">
            <w:pPr>
              <w:pStyle w:val="Normal1"/>
              <w:widowControl w:val="0"/>
              <w:rPr>
                <w:rFonts w:ascii="Calibri" w:eastAsia="Calibri" w:hAnsi="Calibri" w:cs="Calibri"/>
                <w:i/>
              </w:rPr>
            </w:pPr>
            <w:r w:rsidRPr="00D53754">
              <w:rPr>
                <w:rFonts w:ascii="Calibri" w:eastAsia="Calibri" w:hAnsi="Calibri" w:cs="Calibri"/>
                <w:i/>
              </w:rPr>
              <w:t xml:space="preserve">From which language programs are students earning the LOC </w:t>
            </w:r>
            <w:proofErr w:type="spellStart"/>
            <w:r w:rsidRPr="00D53754">
              <w:rPr>
                <w:rFonts w:ascii="Calibri" w:eastAsia="Calibri" w:hAnsi="Calibri" w:cs="Calibri"/>
                <w:i/>
              </w:rPr>
              <w:t>Biliteracy</w:t>
            </w:r>
            <w:proofErr w:type="spellEnd"/>
            <w:r w:rsidRPr="00D53754">
              <w:rPr>
                <w:rFonts w:ascii="Calibri" w:eastAsia="Calibri" w:hAnsi="Calibri" w:cs="Calibri"/>
                <w:i/>
              </w:rPr>
              <w:t xml:space="preserve"> Awards? For example, are they earning them from WL ELE programs (including DLE, TBE, and SEI)? How will the data be recorded in individual student records? Which languages are being assessed? How many students are earning the different </w:t>
            </w:r>
            <w:proofErr w:type="spellStart"/>
            <w:r w:rsidRPr="00D53754">
              <w:rPr>
                <w:rFonts w:ascii="Calibri" w:eastAsia="Calibri" w:hAnsi="Calibri" w:cs="Calibri"/>
                <w:i/>
              </w:rPr>
              <w:t>biliteracy</w:t>
            </w:r>
            <w:proofErr w:type="spellEnd"/>
            <w:r w:rsidRPr="00D53754">
              <w:rPr>
                <w:rFonts w:ascii="Calibri" w:eastAsia="Calibri" w:hAnsi="Calibri" w:cs="Calibri"/>
                <w:i/>
              </w:rPr>
              <w:t xml:space="preserve"> awards? How long is it taking students to prepare for earning the awards? Are there any language groups or students subgroups that are not participating in the awards, and if so, how can we support them?</w:t>
            </w:r>
          </w:p>
          <w:p w14:paraId="1904D929" w14:textId="1F132C97" w:rsidR="00D53754" w:rsidRPr="00D53754" w:rsidRDefault="00D53754">
            <w:pPr>
              <w:pStyle w:val="Normal1"/>
              <w:widowControl w:val="0"/>
              <w:rPr>
                <w:rFonts w:ascii="Arial" w:eastAsia="Arial" w:hAnsi="Arial" w:cs="Arial"/>
                <w:i/>
                <w:sz w:val="22"/>
                <w:szCs w:val="22"/>
              </w:rPr>
            </w:pPr>
            <w:r w:rsidRPr="00D53754">
              <w:rPr>
                <w:rFonts w:ascii="Calibri" w:eastAsia="Calibri" w:hAnsi="Calibri" w:cs="Calibri"/>
                <w:i/>
              </w:rPr>
              <w:t xml:space="preserve">Who is responsible for collecting and reporting district award data to the Language Opportunity Coalition and DESE? </w:t>
            </w:r>
            <w:r w:rsidRPr="00D53754">
              <w:rPr>
                <w:rFonts w:ascii="Calibri" w:eastAsia="Calibri" w:hAnsi="Calibri" w:cs="Calibri"/>
                <w:i/>
              </w:rPr>
              <w:lastRenderedPageBreak/>
              <w:t>What process will be used to collect data from different schools and language programs?</w:t>
            </w:r>
          </w:p>
        </w:tc>
        <w:tc>
          <w:tcPr>
            <w:tcW w:w="694" w:type="pct"/>
            <w:tcMar>
              <w:top w:w="100" w:type="dxa"/>
              <w:left w:w="100" w:type="dxa"/>
              <w:bottom w:w="100" w:type="dxa"/>
              <w:right w:w="100" w:type="dxa"/>
            </w:tcMar>
          </w:tcPr>
          <w:p w14:paraId="6A0BBCCE" w14:textId="77777777" w:rsidR="006E3E74" w:rsidRDefault="006E3E74">
            <w:pPr>
              <w:pStyle w:val="Normal1"/>
              <w:widowControl w:val="0"/>
              <w:rPr>
                <w:rFonts w:ascii="Arial" w:eastAsia="Arial" w:hAnsi="Arial" w:cs="Arial"/>
                <w:sz w:val="22"/>
                <w:szCs w:val="22"/>
              </w:rPr>
            </w:pPr>
          </w:p>
        </w:tc>
        <w:tc>
          <w:tcPr>
            <w:tcW w:w="659" w:type="pct"/>
            <w:tcMar>
              <w:top w:w="100" w:type="dxa"/>
              <w:left w:w="100" w:type="dxa"/>
              <w:bottom w:w="100" w:type="dxa"/>
              <w:right w:w="100" w:type="dxa"/>
            </w:tcMar>
          </w:tcPr>
          <w:p w14:paraId="5F570C8A" w14:textId="77777777" w:rsidR="006E3E74" w:rsidRDefault="006E3E74">
            <w:pPr>
              <w:pStyle w:val="Normal1"/>
              <w:widowControl w:val="0"/>
              <w:rPr>
                <w:rFonts w:ascii="Arial" w:eastAsia="Arial" w:hAnsi="Arial" w:cs="Arial"/>
                <w:sz w:val="22"/>
                <w:szCs w:val="22"/>
              </w:rPr>
            </w:pPr>
          </w:p>
        </w:tc>
        <w:tc>
          <w:tcPr>
            <w:tcW w:w="728" w:type="pct"/>
            <w:tcMar>
              <w:top w:w="100" w:type="dxa"/>
              <w:left w:w="100" w:type="dxa"/>
              <w:bottom w:w="100" w:type="dxa"/>
              <w:right w:w="100" w:type="dxa"/>
            </w:tcMar>
          </w:tcPr>
          <w:p w14:paraId="298904F1" w14:textId="77777777" w:rsidR="006E3E74" w:rsidRDefault="006E3E74">
            <w:pPr>
              <w:pStyle w:val="Normal1"/>
              <w:widowControl w:val="0"/>
              <w:rPr>
                <w:rFonts w:ascii="Arial" w:eastAsia="Arial" w:hAnsi="Arial" w:cs="Arial"/>
                <w:sz w:val="22"/>
                <w:szCs w:val="22"/>
              </w:rPr>
            </w:pPr>
          </w:p>
        </w:tc>
        <w:tc>
          <w:tcPr>
            <w:tcW w:w="590" w:type="pct"/>
            <w:tcMar>
              <w:top w:w="100" w:type="dxa"/>
              <w:left w:w="100" w:type="dxa"/>
              <w:bottom w:w="100" w:type="dxa"/>
              <w:right w:w="100" w:type="dxa"/>
            </w:tcMar>
          </w:tcPr>
          <w:p w14:paraId="088F603B" w14:textId="77777777" w:rsidR="006E3E74" w:rsidRDefault="006E3E74">
            <w:pPr>
              <w:pStyle w:val="Normal1"/>
              <w:widowControl w:val="0"/>
              <w:rPr>
                <w:rFonts w:ascii="Arial" w:eastAsia="Arial" w:hAnsi="Arial" w:cs="Arial"/>
                <w:sz w:val="22"/>
                <w:szCs w:val="22"/>
              </w:rPr>
            </w:pPr>
          </w:p>
        </w:tc>
      </w:tr>
    </w:tbl>
    <w:p w14:paraId="555910AE" w14:textId="77777777" w:rsidR="006E3E74" w:rsidRPr="00D317A9" w:rsidRDefault="00785D3D">
      <w:pPr>
        <w:pStyle w:val="Normal1"/>
        <w:spacing w:line="276" w:lineRule="auto"/>
        <w:rPr>
          <w:rFonts w:ascii="Arial" w:eastAsia="Arial" w:hAnsi="Arial" w:cs="Arial"/>
          <w:sz w:val="20"/>
          <w:szCs w:val="20"/>
        </w:rPr>
      </w:pPr>
      <w:r w:rsidRPr="00D317A9">
        <w:rPr>
          <w:rFonts w:ascii="Arial" w:eastAsia="Arial" w:hAnsi="Arial" w:cs="Arial"/>
          <w:b/>
          <w:sz w:val="20"/>
          <w:szCs w:val="20"/>
        </w:rPr>
        <w:lastRenderedPageBreak/>
        <w:t xml:space="preserve">*SMART </w:t>
      </w:r>
      <w:r w:rsidRPr="00D317A9">
        <w:rPr>
          <w:rFonts w:ascii="Arial" w:eastAsia="Arial" w:hAnsi="Arial" w:cs="Arial"/>
          <w:sz w:val="20"/>
          <w:szCs w:val="20"/>
        </w:rPr>
        <w:t xml:space="preserve">stands for </w:t>
      </w:r>
      <w:r w:rsidRPr="00D317A9">
        <w:rPr>
          <w:rFonts w:ascii="Arial" w:eastAsia="Arial" w:hAnsi="Arial" w:cs="Arial"/>
          <w:b/>
          <w:sz w:val="20"/>
          <w:szCs w:val="20"/>
        </w:rPr>
        <w:t>S</w:t>
      </w:r>
      <w:r w:rsidRPr="00D317A9">
        <w:rPr>
          <w:rFonts w:ascii="Arial" w:eastAsia="Arial" w:hAnsi="Arial" w:cs="Arial"/>
          <w:sz w:val="20"/>
          <w:szCs w:val="20"/>
        </w:rPr>
        <w:t xml:space="preserve">pecific, </w:t>
      </w:r>
      <w:r w:rsidRPr="00D317A9">
        <w:rPr>
          <w:rFonts w:ascii="Arial" w:eastAsia="Arial" w:hAnsi="Arial" w:cs="Arial"/>
          <w:b/>
          <w:sz w:val="20"/>
          <w:szCs w:val="20"/>
        </w:rPr>
        <w:t>Measurable</w:t>
      </w:r>
      <w:r w:rsidRPr="00D317A9">
        <w:rPr>
          <w:rFonts w:ascii="Arial" w:eastAsia="Arial" w:hAnsi="Arial" w:cs="Arial"/>
          <w:sz w:val="20"/>
          <w:szCs w:val="20"/>
        </w:rPr>
        <w:t xml:space="preserve">, </w:t>
      </w:r>
      <w:r w:rsidRPr="00D317A9">
        <w:rPr>
          <w:rFonts w:ascii="Arial" w:eastAsia="Arial" w:hAnsi="Arial" w:cs="Arial"/>
          <w:b/>
          <w:sz w:val="20"/>
          <w:szCs w:val="20"/>
        </w:rPr>
        <w:t>A</w:t>
      </w:r>
      <w:r w:rsidRPr="00D317A9">
        <w:rPr>
          <w:rFonts w:ascii="Arial" w:eastAsia="Arial" w:hAnsi="Arial" w:cs="Arial"/>
          <w:sz w:val="20"/>
          <w:szCs w:val="20"/>
        </w:rPr>
        <w:t xml:space="preserve">ttainable, </w:t>
      </w:r>
      <w:r w:rsidRPr="00D317A9">
        <w:rPr>
          <w:rFonts w:ascii="Arial" w:eastAsia="Arial" w:hAnsi="Arial" w:cs="Arial"/>
          <w:b/>
          <w:sz w:val="20"/>
          <w:szCs w:val="20"/>
        </w:rPr>
        <w:t>R</w:t>
      </w:r>
      <w:r w:rsidRPr="00D317A9">
        <w:rPr>
          <w:rFonts w:ascii="Arial" w:eastAsia="Arial" w:hAnsi="Arial" w:cs="Arial"/>
          <w:sz w:val="20"/>
          <w:szCs w:val="20"/>
        </w:rPr>
        <w:t xml:space="preserve">elevant, and </w:t>
      </w:r>
      <w:r w:rsidRPr="00D317A9">
        <w:rPr>
          <w:rFonts w:ascii="Arial" w:eastAsia="Arial" w:hAnsi="Arial" w:cs="Arial"/>
          <w:b/>
          <w:sz w:val="20"/>
          <w:szCs w:val="20"/>
        </w:rPr>
        <w:t>T</w:t>
      </w:r>
      <w:r w:rsidRPr="00D317A9">
        <w:rPr>
          <w:rFonts w:ascii="Arial" w:eastAsia="Arial" w:hAnsi="Arial" w:cs="Arial"/>
          <w:sz w:val="20"/>
          <w:szCs w:val="20"/>
        </w:rPr>
        <w:t>ime-based.</w:t>
      </w:r>
    </w:p>
    <w:p w14:paraId="54E1C657" w14:textId="77777777" w:rsidR="006E3E74" w:rsidRPr="00D317A9" w:rsidRDefault="00785D3D">
      <w:pPr>
        <w:pStyle w:val="Normal1"/>
        <w:spacing w:line="276" w:lineRule="auto"/>
        <w:rPr>
          <w:rFonts w:ascii="Arial" w:eastAsia="Arial" w:hAnsi="Arial" w:cs="Arial"/>
          <w:sz w:val="20"/>
          <w:szCs w:val="20"/>
        </w:rPr>
      </w:pPr>
      <w:r w:rsidRPr="00D317A9">
        <w:rPr>
          <w:rFonts w:ascii="Arial" w:eastAsia="Arial" w:hAnsi="Arial" w:cs="Arial"/>
          <w:sz w:val="20"/>
          <w:szCs w:val="20"/>
        </w:rPr>
        <w:t>**Click on the last row/column and press “TAB” to create new rows if you need to add more tasks.</w:t>
      </w:r>
    </w:p>
    <w:p w14:paraId="7482DD5B" w14:textId="69908334" w:rsidR="006E3E74" w:rsidRPr="00D317A9" w:rsidRDefault="00785D3D" w:rsidP="00D317A9">
      <w:pPr>
        <w:pStyle w:val="Normal1"/>
        <w:spacing w:line="276" w:lineRule="auto"/>
        <w:rPr>
          <w:rFonts w:ascii="Arial" w:eastAsia="Arial" w:hAnsi="Arial" w:cs="Arial"/>
          <w:sz w:val="20"/>
          <w:szCs w:val="20"/>
        </w:rPr>
      </w:pPr>
      <w:r w:rsidRPr="00D317A9">
        <w:rPr>
          <w:rFonts w:ascii="Arial" w:eastAsia="Arial" w:hAnsi="Arial" w:cs="Arial"/>
          <w:sz w:val="20"/>
          <w:szCs w:val="20"/>
        </w:rPr>
        <w:t xml:space="preserve">*Adapted by the Massachusetts Seal of </w:t>
      </w:r>
      <w:proofErr w:type="spellStart"/>
      <w:r w:rsidRPr="00D317A9">
        <w:rPr>
          <w:rFonts w:ascii="Arial" w:eastAsia="Arial" w:hAnsi="Arial" w:cs="Arial"/>
          <w:sz w:val="20"/>
          <w:szCs w:val="20"/>
        </w:rPr>
        <w:t>Biliteracy</w:t>
      </w:r>
      <w:proofErr w:type="spellEnd"/>
      <w:r w:rsidRPr="00D317A9">
        <w:rPr>
          <w:rFonts w:ascii="Arial" w:eastAsia="Arial" w:hAnsi="Arial" w:cs="Arial"/>
          <w:sz w:val="20"/>
          <w:szCs w:val="20"/>
        </w:rPr>
        <w:t xml:space="preserve"> Workgroup from the Assembly of Delegates, ACTFL 2016</w:t>
      </w:r>
      <w:r w:rsidR="00044592">
        <w:rPr>
          <w:rFonts w:ascii="Arial" w:eastAsia="Arial" w:hAnsi="Arial" w:cs="Arial"/>
          <w:sz w:val="20"/>
          <w:szCs w:val="20"/>
        </w:rPr>
        <w:t xml:space="preserve"> </w:t>
      </w:r>
    </w:p>
    <w:p w14:paraId="5B72DF86" w14:textId="77777777" w:rsidR="00D317A9" w:rsidRDefault="00D317A9">
      <w:pPr>
        <w:pStyle w:val="Normal1"/>
        <w:rPr>
          <w:b/>
          <w:sz w:val="22"/>
          <w:szCs w:val="22"/>
        </w:rPr>
      </w:pPr>
    </w:p>
    <w:p w14:paraId="60F5EE12" w14:textId="77777777" w:rsidR="006E3E74" w:rsidRPr="00D317A9" w:rsidRDefault="00785D3D">
      <w:pPr>
        <w:pStyle w:val="Normal1"/>
        <w:rPr>
          <w:b/>
          <w:sz w:val="22"/>
          <w:szCs w:val="22"/>
        </w:rPr>
      </w:pPr>
      <w:r w:rsidRPr="00D317A9">
        <w:rPr>
          <w:b/>
          <w:sz w:val="22"/>
          <w:szCs w:val="22"/>
        </w:rPr>
        <w:t>RESOURCES:</w:t>
      </w:r>
    </w:p>
    <w:p w14:paraId="55BB12F0" w14:textId="03C12A98" w:rsidR="006E3E74" w:rsidRPr="00D317A9" w:rsidRDefault="00785D3D">
      <w:pPr>
        <w:pStyle w:val="Normal1"/>
        <w:numPr>
          <w:ilvl w:val="0"/>
          <w:numId w:val="1"/>
        </w:numPr>
        <w:ind w:left="0"/>
        <w:contextualSpacing/>
        <w:rPr>
          <w:sz w:val="22"/>
          <w:szCs w:val="22"/>
        </w:rPr>
      </w:pPr>
      <w:r w:rsidRPr="00D317A9">
        <w:rPr>
          <w:sz w:val="22"/>
          <w:szCs w:val="22"/>
        </w:rPr>
        <w:t xml:space="preserve">National Seal of </w:t>
      </w:r>
      <w:proofErr w:type="spellStart"/>
      <w:r w:rsidRPr="00D317A9">
        <w:rPr>
          <w:sz w:val="22"/>
          <w:szCs w:val="22"/>
        </w:rPr>
        <w:t>Biliteracy</w:t>
      </w:r>
      <w:proofErr w:type="spellEnd"/>
      <w:r w:rsidRPr="00D317A9">
        <w:rPr>
          <w:sz w:val="22"/>
          <w:szCs w:val="22"/>
        </w:rPr>
        <w:t xml:space="preserve"> Website:</w:t>
      </w:r>
      <w:r w:rsidR="00044592">
        <w:rPr>
          <w:sz w:val="22"/>
          <w:szCs w:val="22"/>
        </w:rPr>
        <w:t xml:space="preserve"> </w:t>
      </w:r>
      <w:hyperlink r:id="rId8">
        <w:r w:rsidRPr="00D317A9">
          <w:rPr>
            <w:color w:val="0000FF"/>
            <w:sz w:val="22"/>
            <w:szCs w:val="22"/>
            <w:u w:val="single"/>
          </w:rPr>
          <w:t>www.sealofbiliteracy.org</w:t>
        </w:r>
      </w:hyperlink>
      <w:r w:rsidRPr="00D317A9">
        <w:rPr>
          <w:sz w:val="22"/>
          <w:szCs w:val="22"/>
        </w:rPr>
        <w:t xml:space="preserve"> </w:t>
      </w:r>
    </w:p>
    <w:p w14:paraId="04D25855" w14:textId="77777777" w:rsidR="006E3E74" w:rsidRPr="00D317A9" w:rsidRDefault="00785D3D">
      <w:pPr>
        <w:pStyle w:val="Normal1"/>
        <w:numPr>
          <w:ilvl w:val="0"/>
          <w:numId w:val="1"/>
        </w:numPr>
        <w:ind w:left="0"/>
        <w:contextualSpacing/>
        <w:rPr>
          <w:sz w:val="22"/>
          <w:szCs w:val="22"/>
        </w:rPr>
      </w:pPr>
      <w:r w:rsidRPr="00D317A9">
        <w:rPr>
          <w:sz w:val="22"/>
          <w:szCs w:val="22"/>
        </w:rPr>
        <w:t xml:space="preserve">Guidelines for the Seal of </w:t>
      </w:r>
      <w:proofErr w:type="spellStart"/>
      <w:r w:rsidRPr="00D317A9">
        <w:rPr>
          <w:sz w:val="22"/>
          <w:szCs w:val="22"/>
        </w:rPr>
        <w:t>Biliteracy</w:t>
      </w:r>
      <w:proofErr w:type="spellEnd"/>
      <w:r w:rsidRPr="00D317A9">
        <w:rPr>
          <w:sz w:val="22"/>
          <w:szCs w:val="22"/>
        </w:rPr>
        <w:t xml:space="preserve">: </w:t>
      </w:r>
      <w:hyperlink r:id="rId9">
        <w:r w:rsidRPr="00D317A9">
          <w:rPr>
            <w:color w:val="0000FF"/>
            <w:sz w:val="22"/>
            <w:szCs w:val="22"/>
            <w:u w:val="single"/>
          </w:rPr>
          <w:t>https://www.actfl.org/sites/default/files/pdfs/SealofBiliteracyGuidelines_0.pdf</w:t>
        </w:r>
      </w:hyperlink>
    </w:p>
    <w:p w14:paraId="149371E0" w14:textId="1E0C9EC6" w:rsidR="006E3E74" w:rsidRPr="00D317A9" w:rsidRDefault="00785D3D" w:rsidP="00D317A9">
      <w:pPr>
        <w:pStyle w:val="Normal1"/>
        <w:numPr>
          <w:ilvl w:val="0"/>
          <w:numId w:val="1"/>
        </w:numPr>
        <w:ind w:left="0"/>
        <w:contextualSpacing/>
        <w:rPr>
          <w:sz w:val="22"/>
          <w:szCs w:val="22"/>
        </w:rPr>
      </w:pPr>
      <w:r w:rsidRPr="00D317A9">
        <w:rPr>
          <w:sz w:val="22"/>
          <w:szCs w:val="22"/>
        </w:rPr>
        <w:t>Massachusetts Language Opportunity Coalition Website:</w:t>
      </w:r>
      <w:r w:rsidR="00044592">
        <w:rPr>
          <w:sz w:val="22"/>
          <w:szCs w:val="22"/>
        </w:rPr>
        <w:t xml:space="preserve"> </w:t>
      </w:r>
      <w:hyperlink r:id="rId10">
        <w:r w:rsidRPr="00D317A9">
          <w:rPr>
            <w:color w:val="0000FF"/>
            <w:sz w:val="22"/>
            <w:szCs w:val="22"/>
            <w:u w:val="single"/>
          </w:rPr>
          <w:t>www.languageopportunity.org</w:t>
        </w:r>
      </w:hyperlink>
      <w:bookmarkStart w:id="1" w:name="_ylr52wcjvxyx" w:colFirst="0" w:colLast="0"/>
      <w:bookmarkStart w:id="2" w:name="_ln957ui8vja" w:colFirst="0" w:colLast="0"/>
      <w:bookmarkEnd w:id="1"/>
      <w:bookmarkEnd w:id="2"/>
    </w:p>
    <w:sectPr w:rsidR="006E3E74" w:rsidRPr="00D317A9" w:rsidSect="005A5453">
      <w:footerReference w:type="even" r:id="rId11"/>
      <w:footerReference w:type="default" r:id="rId12"/>
      <w:pgSz w:w="15840" w:h="12240" w:orient="landscape"/>
      <w:pgMar w:top="1440" w:right="446" w:bottom="1440" w:left="108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5007C" w15:done="0"/>
  <w15:commentEx w15:paraId="2B914D77" w15:done="0"/>
  <w15:commentEx w15:paraId="2902AC79" w15:done="0"/>
  <w15:commentEx w15:paraId="04F4EE6A" w15:done="0"/>
  <w15:commentEx w15:paraId="4AFE35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7CC0" w14:textId="77777777" w:rsidR="00656FBC" w:rsidRDefault="00656FBC">
      <w:r>
        <w:separator/>
      </w:r>
    </w:p>
  </w:endnote>
  <w:endnote w:type="continuationSeparator" w:id="0">
    <w:p w14:paraId="21852DFB" w14:textId="77777777" w:rsidR="00656FBC" w:rsidRDefault="0065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PT Sans Narrow">
    <w:panose1 w:val="020B0506020203020204"/>
    <w:charset w:val="00"/>
    <w:family w:val="auto"/>
    <w:pitch w:val="variable"/>
    <w:sig w:usb0="A00002EF" w:usb1="5000204B" w:usb2="00000000" w:usb3="00000000" w:csb0="00000097" w:csb1="00000000"/>
  </w:font>
  <w:font w:name="Robot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A0F1" w14:textId="77777777" w:rsidR="00656FBC" w:rsidRDefault="00656FBC">
    <w:pPr>
      <w:pStyle w:val="Normal1"/>
      <w:tabs>
        <w:tab w:val="center" w:pos="4320"/>
        <w:tab w:val="right" w:pos="8640"/>
      </w:tabs>
      <w:jc w:val="right"/>
    </w:pPr>
    <w:r>
      <w:fldChar w:fldCharType="begin"/>
    </w:r>
    <w:r>
      <w:instrText>PAGE</w:instrText>
    </w:r>
    <w:r>
      <w:fldChar w:fldCharType="end"/>
    </w:r>
  </w:p>
  <w:p w14:paraId="163310CD" w14:textId="77777777" w:rsidR="00656FBC" w:rsidRDefault="00656FBC">
    <w:pPr>
      <w:pStyle w:val="Normal1"/>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5802" w14:textId="77777777" w:rsidR="00656FBC" w:rsidRDefault="00656FBC">
    <w:pPr>
      <w:pStyle w:val="Normal1"/>
      <w:tabs>
        <w:tab w:val="center" w:pos="4320"/>
        <w:tab w:val="right" w:pos="8640"/>
      </w:tabs>
      <w:jc w:val="right"/>
    </w:pPr>
    <w:r>
      <w:fldChar w:fldCharType="begin"/>
    </w:r>
    <w:r>
      <w:instrText>PAGE</w:instrText>
    </w:r>
    <w:r>
      <w:fldChar w:fldCharType="separate"/>
    </w:r>
    <w:r w:rsidR="00503023">
      <w:rPr>
        <w:noProof/>
      </w:rPr>
      <w:t>9</w:t>
    </w:r>
    <w:r>
      <w:fldChar w:fldCharType="end"/>
    </w:r>
  </w:p>
  <w:p w14:paraId="04A33EB7" w14:textId="77777777" w:rsidR="00656FBC" w:rsidRDefault="00656FBC">
    <w:pPr>
      <w:pStyle w:val="Normal1"/>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3370" w14:textId="77777777" w:rsidR="00656FBC" w:rsidRDefault="00656FBC">
      <w:r>
        <w:separator/>
      </w:r>
    </w:p>
  </w:footnote>
  <w:footnote w:type="continuationSeparator" w:id="0">
    <w:p w14:paraId="4653F5DA" w14:textId="77777777" w:rsidR="00656FBC" w:rsidRDefault="00656FBC">
      <w:r>
        <w:continuationSeparator/>
      </w:r>
    </w:p>
  </w:footnote>
  <w:footnote w:id="1">
    <w:p w14:paraId="7EEECAF6" w14:textId="7638CEF6" w:rsidR="00656FBC" w:rsidRDefault="00656FBC">
      <w:pPr>
        <w:pStyle w:val="FootnoteText"/>
      </w:pPr>
      <w:r>
        <w:rPr>
          <w:rStyle w:val="FootnoteReference"/>
        </w:rPr>
        <w:footnoteRef/>
      </w:r>
      <w:r>
        <w:t xml:space="preserve"> </w:t>
      </w:r>
      <w:r>
        <w:rPr>
          <w:b/>
          <w:color w:val="333333"/>
          <w:sz w:val="18"/>
          <w:szCs w:val="18"/>
        </w:rPr>
        <w:t xml:space="preserve">SMART </w:t>
      </w:r>
      <w:r>
        <w:rPr>
          <w:color w:val="333333"/>
          <w:sz w:val="18"/>
          <w:szCs w:val="18"/>
        </w:rPr>
        <w:t xml:space="preserve">stands for </w:t>
      </w:r>
      <w:r>
        <w:rPr>
          <w:b/>
          <w:color w:val="333333"/>
          <w:sz w:val="18"/>
          <w:szCs w:val="18"/>
        </w:rPr>
        <w:t>S</w:t>
      </w:r>
      <w:r>
        <w:rPr>
          <w:color w:val="333333"/>
          <w:sz w:val="18"/>
          <w:szCs w:val="18"/>
        </w:rPr>
        <w:t xml:space="preserve">pecific, </w:t>
      </w:r>
      <w:r>
        <w:rPr>
          <w:b/>
          <w:color w:val="333333"/>
          <w:sz w:val="18"/>
          <w:szCs w:val="18"/>
        </w:rPr>
        <w:t>M</w:t>
      </w:r>
      <w:r>
        <w:rPr>
          <w:color w:val="333333"/>
          <w:sz w:val="18"/>
          <w:szCs w:val="18"/>
        </w:rPr>
        <w:t xml:space="preserve">easureable, </w:t>
      </w:r>
      <w:r>
        <w:rPr>
          <w:b/>
          <w:color w:val="333333"/>
          <w:sz w:val="18"/>
          <w:szCs w:val="18"/>
        </w:rPr>
        <w:t>A</w:t>
      </w:r>
      <w:r>
        <w:rPr>
          <w:color w:val="333333"/>
          <w:sz w:val="18"/>
          <w:szCs w:val="18"/>
        </w:rPr>
        <w:t xml:space="preserve">ttainable, </w:t>
      </w:r>
      <w:r>
        <w:rPr>
          <w:b/>
          <w:color w:val="333333"/>
          <w:sz w:val="18"/>
          <w:szCs w:val="18"/>
        </w:rPr>
        <w:t>R</w:t>
      </w:r>
      <w:r>
        <w:rPr>
          <w:color w:val="333333"/>
          <w:sz w:val="18"/>
          <w:szCs w:val="18"/>
        </w:rPr>
        <w:t xml:space="preserve">elevant, and </w:t>
      </w:r>
      <w:r>
        <w:rPr>
          <w:b/>
          <w:color w:val="333333"/>
          <w:sz w:val="18"/>
          <w:szCs w:val="18"/>
        </w:rPr>
        <w:t>T</w:t>
      </w:r>
      <w:r>
        <w:rPr>
          <w:color w:val="333333"/>
          <w:sz w:val="18"/>
          <w:szCs w:val="18"/>
        </w:rPr>
        <w:t>ime-based.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6B9F"/>
    <w:multiLevelType w:val="multilevel"/>
    <w:tmpl w:val="F53A51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3E27FA3"/>
    <w:multiLevelType w:val="multilevel"/>
    <w:tmpl w:val="CCA44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 O'Brien">
    <w15:presenceInfo w15:providerId="AD" w15:userId="S-1-5-21-1990142038-1674059633-623647154-15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74"/>
    <w:rsid w:val="00020130"/>
    <w:rsid w:val="00021403"/>
    <w:rsid w:val="00044592"/>
    <w:rsid w:val="00190DA0"/>
    <w:rsid w:val="003424CA"/>
    <w:rsid w:val="0043243B"/>
    <w:rsid w:val="004D370F"/>
    <w:rsid w:val="00503023"/>
    <w:rsid w:val="005A5453"/>
    <w:rsid w:val="00656FBC"/>
    <w:rsid w:val="006E3E74"/>
    <w:rsid w:val="00721F62"/>
    <w:rsid w:val="00785D3D"/>
    <w:rsid w:val="009905A8"/>
    <w:rsid w:val="00B47734"/>
    <w:rsid w:val="00B575B5"/>
    <w:rsid w:val="00BA35AE"/>
    <w:rsid w:val="00D1201B"/>
    <w:rsid w:val="00D317A9"/>
    <w:rsid w:val="00D53754"/>
    <w:rsid w:val="00E411C0"/>
    <w:rsid w:val="00EA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5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1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7A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A35AE"/>
    <w:rPr>
      <w:b/>
      <w:bCs/>
      <w:sz w:val="20"/>
      <w:szCs w:val="20"/>
    </w:rPr>
  </w:style>
  <w:style w:type="character" w:customStyle="1" w:styleId="CommentSubjectChar">
    <w:name w:val="Comment Subject Char"/>
    <w:basedOn w:val="CommentTextChar"/>
    <w:link w:val="CommentSubject"/>
    <w:uiPriority w:val="99"/>
    <w:semiHidden/>
    <w:rsid w:val="00BA35AE"/>
    <w:rPr>
      <w:b/>
      <w:bCs/>
      <w:sz w:val="20"/>
      <w:szCs w:val="20"/>
    </w:rPr>
  </w:style>
  <w:style w:type="paragraph" w:styleId="FootnoteText">
    <w:name w:val="footnote text"/>
    <w:basedOn w:val="Normal"/>
    <w:link w:val="FootnoteTextChar"/>
    <w:uiPriority w:val="99"/>
    <w:unhideWhenUsed/>
    <w:rsid w:val="00656FBC"/>
  </w:style>
  <w:style w:type="character" w:customStyle="1" w:styleId="FootnoteTextChar">
    <w:name w:val="Footnote Text Char"/>
    <w:basedOn w:val="DefaultParagraphFont"/>
    <w:link w:val="FootnoteText"/>
    <w:uiPriority w:val="99"/>
    <w:rsid w:val="00656FBC"/>
  </w:style>
  <w:style w:type="character" w:styleId="FootnoteReference">
    <w:name w:val="footnote reference"/>
    <w:basedOn w:val="DefaultParagraphFont"/>
    <w:uiPriority w:val="99"/>
    <w:unhideWhenUsed/>
    <w:rsid w:val="00656F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1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7A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A35AE"/>
    <w:rPr>
      <w:b/>
      <w:bCs/>
      <w:sz w:val="20"/>
      <w:szCs w:val="20"/>
    </w:rPr>
  </w:style>
  <w:style w:type="character" w:customStyle="1" w:styleId="CommentSubjectChar">
    <w:name w:val="Comment Subject Char"/>
    <w:basedOn w:val="CommentTextChar"/>
    <w:link w:val="CommentSubject"/>
    <w:uiPriority w:val="99"/>
    <w:semiHidden/>
    <w:rsid w:val="00BA35AE"/>
    <w:rPr>
      <w:b/>
      <w:bCs/>
      <w:sz w:val="20"/>
      <w:szCs w:val="20"/>
    </w:rPr>
  </w:style>
  <w:style w:type="paragraph" w:styleId="FootnoteText">
    <w:name w:val="footnote text"/>
    <w:basedOn w:val="Normal"/>
    <w:link w:val="FootnoteTextChar"/>
    <w:uiPriority w:val="99"/>
    <w:unhideWhenUsed/>
    <w:rsid w:val="00656FBC"/>
  </w:style>
  <w:style w:type="character" w:customStyle="1" w:styleId="FootnoteTextChar">
    <w:name w:val="Footnote Text Char"/>
    <w:basedOn w:val="DefaultParagraphFont"/>
    <w:link w:val="FootnoteText"/>
    <w:uiPriority w:val="99"/>
    <w:rsid w:val="00656FBC"/>
  </w:style>
  <w:style w:type="character" w:styleId="FootnoteReference">
    <w:name w:val="footnote reference"/>
    <w:basedOn w:val="DefaultParagraphFont"/>
    <w:uiPriority w:val="99"/>
    <w:unhideWhenUsed/>
    <w:rsid w:val="00656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alofbiliteracy.org" TargetMode="External"/><Relationship Id="rId9" Type="http://schemas.openxmlformats.org/officeDocument/2006/relationships/hyperlink" Target="https://www.actfl.org/sites/default/files/pdfs/SealofBiliteracyGuidelines_0.pdf" TargetMode="External"/><Relationship Id="rId10" Type="http://schemas.openxmlformats.org/officeDocument/2006/relationships/hyperlink" Target="http://www.languageopport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1522</Words>
  <Characters>8677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O'Brien</dc:creator>
  <cp:lastModifiedBy>Phyllis Hardy</cp:lastModifiedBy>
  <cp:revision>3</cp:revision>
  <cp:lastPrinted>2019-03-04T00:47:00Z</cp:lastPrinted>
  <dcterms:created xsi:type="dcterms:W3CDTF">2019-03-19T21:03:00Z</dcterms:created>
  <dcterms:modified xsi:type="dcterms:W3CDTF">2019-03-20T00:19:00Z</dcterms:modified>
</cp:coreProperties>
</file>